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EF5DA4D" w14:textId="77777777" w:rsidR="007B4E37" w:rsidRDefault="0050403F">
      <w:pPr>
        <w:spacing w:line="240" w:lineRule="auto"/>
        <w:contextualSpacing w:val="0"/>
        <w:rPr>
          <w:rFonts w:ascii="Times New Roman" w:eastAsia="Times New Roman" w:hAnsi="Times New Roman" w:cs="Times New Roman"/>
          <w:sz w:val="20"/>
          <w:szCs w:val="20"/>
        </w:rPr>
      </w:pPr>
      <w:bookmarkStart w:id="0" w:name="_kpy52291652" w:colFirst="0" w:colLast="0"/>
      <w:bookmarkEnd w:id="0"/>
      <w:r>
        <w:rPr>
          <w:rFonts w:ascii="Times New Roman" w:eastAsia="Times New Roman" w:hAnsi="Times New Roman" w:cs="Times New Roman"/>
          <w:noProof/>
          <w:sz w:val="20"/>
          <w:szCs w:val="20"/>
          <w:lang w:val="en-US"/>
        </w:rPr>
        <w:drawing>
          <wp:inline distT="0" distB="0" distL="0" distR="0" wp14:anchorId="5222A861" wp14:editId="16A2684F">
            <wp:extent cx="5943600" cy="93152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5943600" cy="931520"/>
                    </a:xfrm>
                    <a:prstGeom prst="rect">
                      <a:avLst/>
                    </a:prstGeom>
                    <a:ln/>
                  </pic:spPr>
                </pic:pic>
              </a:graphicData>
            </a:graphic>
          </wp:inline>
        </w:drawing>
      </w:r>
    </w:p>
    <w:p w14:paraId="48C49A88" w14:textId="77777777" w:rsidR="007B4E37" w:rsidRDefault="007B4E37">
      <w:pPr>
        <w:spacing w:line="240" w:lineRule="auto"/>
        <w:contextualSpacing w:val="0"/>
        <w:rPr>
          <w:rFonts w:ascii="Times New Roman" w:eastAsia="Times New Roman" w:hAnsi="Times New Roman" w:cs="Times New Roman"/>
          <w:sz w:val="20"/>
          <w:szCs w:val="20"/>
        </w:rPr>
      </w:pPr>
      <w:bookmarkStart w:id="1" w:name="_t8zowkw3v4o0" w:colFirst="0" w:colLast="0"/>
      <w:bookmarkEnd w:id="1"/>
    </w:p>
    <w:p w14:paraId="04653C33" w14:textId="77777777" w:rsidR="006D134B" w:rsidRDefault="00E7270C">
      <w:pPr>
        <w:spacing w:line="240" w:lineRule="auto"/>
        <w:contextualSpacing w:val="0"/>
        <w:rPr>
          <w:rFonts w:ascii="Times New Roman" w:hAnsi="Times New Roman" w:cs="Times New Roman"/>
          <w:b/>
          <w:sz w:val="24"/>
        </w:rPr>
      </w:pPr>
      <w:r>
        <w:rPr>
          <w:rFonts w:ascii="Times New Roman" w:eastAsia="Times New Roman" w:hAnsi="Times New Roman" w:cs="Times New Roman"/>
          <w:b/>
          <w:sz w:val="24"/>
          <w:szCs w:val="24"/>
        </w:rPr>
        <w:t>202</w:t>
      </w:r>
      <w:r w:rsidR="006D134B">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xml:space="preserve"> </w:t>
      </w:r>
      <w:r w:rsidR="006D134B">
        <w:rPr>
          <w:rFonts w:ascii="Times New Roman" w:eastAsia="Times New Roman" w:hAnsi="Times New Roman" w:cs="Times New Roman"/>
          <w:b/>
          <w:sz w:val="24"/>
          <w:szCs w:val="24"/>
        </w:rPr>
        <w:t xml:space="preserve">New York City Council, </w:t>
      </w:r>
      <w:r w:rsidR="006D134B" w:rsidRPr="006D134B">
        <w:rPr>
          <w:rFonts w:ascii="Times New Roman" w:hAnsi="Times New Roman" w:cs="Times New Roman"/>
          <w:b/>
          <w:sz w:val="24"/>
        </w:rPr>
        <w:t>Committee on Consumer Affairs and Business Licensing</w:t>
      </w:r>
    </w:p>
    <w:p w14:paraId="39693616" w14:textId="6BC9F0B4" w:rsidR="007B4E37" w:rsidRPr="006D134B" w:rsidRDefault="006D134B">
      <w:pPr>
        <w:spacing w:line="240" w:lineRule="auto"/>
        <w:contextualSpacing w:val="0"/>
        <w:rPr>
          <w:rFonts w:ascii="Times New Roman" w:eastAsia="Times New Roman" w:hAnsi="Times New Roman" w:cs="Times New Roman"/>
          <w:b/>
          <w:sz w:val="28"/>
          <w:szCs w:val="24"/>
        </w:rPr>
      </w:pPr>
      <w:r w:rsidRPr="006D134B">
        <w:rPr>
          <w:rFonts w:ascii="Times New Roman" w:hAnsi="Times New Roman" w:cs="Times New Roman"/>
          <w:b/>
          <w:bCs/>
          <w:sz w:val="24"/>
        </w:rPr>
        <w:t xml:space="preserve">Oversight: Protections for Delivery Workers </w:t>
      </w:r>
    </w:p>
    <w:p w14:paraId="144CCC4D" w14:textId="4EB8578D" w:rsidR="007B4E37" w:rsidRDefault="006D134B">
      <w:pPr>
        <w:spacing w:line="240" w:lineRule="auto"/>
        <w:contextualSpacing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Tuesday</w:t>
      </w:r>
      <w:r w:rsidR="0050403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June 8</w:t>
      </w:r>
      <w:r w:rsidR="0050403F">
        <w:rPr>
          <w:rFonts w:ascii="Times New Roman" w:eastAsia="Times New Roman" w:hAnsi="Times New Roman" w:cs="Times New Roman"/>
          <w:b/>
          <w:sz w:val="24"/>
          <w:szCs w:val="24"/>
        </w:rPr>
        <w:t>, 20</w:t>
      </w:r>
      <w:r w:rsidR="00E7270C">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1</w:t>
      </w:r>
      <w:r w:rsidR="0050403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w:t>
      </w:r>
      <w:r w:rsidR="003A2948">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Online Hearing</w:t>
      </w:r>
      <w:r w:rsidR="0050403F">
        <w:rPr>
          <w:rFonts w:ascii="Times New Roman" w:eastAsia="Times New Roman" w:hAnsi="Times New Roman" w:cs="Times New Roman"/>
          <w:b/>
          <w:sz w:val="24"/>
          <w:szCs w:val="24"/>
        </w:rPr>
        <w:t xml:space="preserve">   </w:t>
      </w:r>
    </w:p>
    <w:p w14:paraId="47D207EF" w14:textId="613F9793" w:rsidR="0002686E" w:rsidRDefault="0050403F">
      <w:pPr>
        <w:spacing w:line="240" w:lineRule="auto"/>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Testimony by Maria </w:t>
      </w:r>
      <w:r w:rsidR="007D5D75">
        <w:rPr>
          <w:rFonts w:ascii="Times New Roman" w:eastAsia="Times New Roman" w:hAnsi="Times New Roman" w:cs="Times New Roman"/>
          <w:sz w:val="24"/>
          <w:szCs w:val="24"/>
        </w:rPr>
        <w:t xml:space="preserve">C. </w:t>
      </w:r>
      <w:r>
        <w:rPr>
          <w:rFonts w:ascii="Times New Roman" w:eastAsia="Times New Roman" w:hAnsi="Times New Roman" w:cs="Times New Roman"/>
          <w:sz w:val="24"/>
          <w:szCs w:val="24"/>
        </w:rPr>
        <w:t xml:space="preserve">Figueroa, </w:t>
      </w:r>
      <w:r w:rsidR="00634881">
        <w:rPr>
          <w:rFonts w:ascii="Times New Roman" w:eastAsia="Times New Roman" w:hAnsi="Times New Roman" w:cs="Times New Roman"/>
          <w:sz w:val="24"/>
          <w:szCs w:val="24"/>
        </w:rPr>
        <w:t>Cornell University, ILR School</w:t>
      </w:r>
      <w:r w:rsidR="00940550">
        <w:rPr>
          <w:rFonts w:ascii="Times New Roman" w:eastAsia="Times New Roman" w:hAnsi="Times New Roman" w:cs="Times New Roman"/>
          <w:sz w:val="24"/>
          <w:szCs w:val="24"/>
        </w:rPr>
        <w:t xml:space="preserve">, and </w:t>
      </w:r>
      <w:r w:rsidR="0002686E">
        <w:rPr>
          <w:rFonts w:ascii="Times New Roman" w:eastAsia="Times New Roman" w:hAnsi="Times New Roman" w:cs="Times New Roman"/>
          <w:sz w:val="24"/>
          <w:szCs w:val="24"/>
        </w:rPr>
        <w:t>Andrew Wolf, University of Wisconsin</w:t>
      </w:r>
      <w:r w:rsidR="00940550">
        <w:rPr>
          <w:rFonts w:ascii="Times New Roman" w:eastAsia="Times New Roman" w:hAnsi="Times New Roman" w:cs="Times New Roman"/>
          <w:sz w:val="24"/>
          <w:szCs w:val="24"/>
        </w:rPr>
        <w:t>-</w:t>
      </w:r>
      <w:r w:rsidR="0002686E">
        <w:rPr>
          <w:rFonts w:ascii="Times New Roman" w:eastAsia="Times New Roman" w:hAnsi="Times New Roman" w:cs="Times New Roman"/>
          <w:sz w:val="24"/>
          <w:szCs w:val="24"/>
        </w:rPr>
        <w:t>Madison</w:t>
      </w:r>
    </w:p>
    <w:p w14:paraId="1DA024C4" w14:textId="0ACD1B51" w:rsidR="0002686E" w:rsidRDefault="0002686E">
      <w:pPr>
        <w:spacing w:line="240" w:lineRule="auto"/>
        <w:contextualSpacing w:val="0"/>
        <w:rPr>
          <w:rFonts w:ascii="Times New Roman" w:eastAsia="Times New Roman" w:hAnsi="Times New Roman" w:cs="Times New Roman"/>
          <w:sz w:val="24"/>
          <w:szCs w:val="24"/>
        </w:rPr>
      </w:pPr>
    </w:p>
    <w:p w14:paraId="509D8B43" w14:textId="2198511F" w:rsidR="005E3DB0" w:rsidRDefault="0050403F" w:rsidP="005E3DB0">
      <w:pPr>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 name is Maria </w:t>
      </w:r>
      <w:proofErr w:type="gramStart"/>
      <w:r>
        <w:rPr>
          <w:rFonts w:ascii="Times New Roman" w:eastAsia="Times New Roman" w:hAnsi="Times New Roman" w:cs="Times New Roman"/>
          <w:sz w:val="24"/>
          <w:szCs w:val="24"/>
        </w:rPr>
        <w:t>Figueroa</w:t>
      </w:r>
      <w:proofErr w:type="gramEnd"/>
      <w:r>
        <w:rPr>
          <w:rFonts w:ascii="Times New Roman" w:eastAsia="Times New Roman" w:hAnsi="Times New Roman" w:cs="Times New Roman"/>
          <w:sz w:val="24"/>
          <w:szCs w:val="24"/>
        </w:rPr>
        <w:t xml:space="preserve"> and I am Director of Labor and Policy Research at the Worker Institute of Cornell University</w:t>
      </w:r>
      <w:r w:rsidR="00064736">
        <w:rPr>
          <w:rFonts w:ascii="Times New Roman" w:eastAsia="Times New Roman" w:hAnsi="Times New Roman" w:cs="Times New Roman"/>
          <w:sz w:val="24"/>
          <w:szCs w:val="24"/>
        </w:rPr>
        <w:t xml:space="preserve">’s </w:t>
      </w:r>
      <w:r>
        <w:rPr>
          <w:rFonts w:ascii="Times New Roman" w:eastAsia="Times New Roman" w:hAnsi="Times New Roman" w:cs="Times New Roman"/>
          <w:sz w:val="24"/>
          <w:szCs w:val="24"/>
        </w:rPr>
        <w:t>School of Industrial and Labor Relations</w:t>
      </w:r>
      <w:r w:rsidR="00064736">
        <w:rPr>
          <w:rFonts w:ascii="Times New Roman" w:eastAsia="Times New Roman" w:hAnsi="Times New Roman" w:cs="Times New Roman"/>
          <w:sz w:val="24"/>
          <w:szCs w:val="24"/>
        </w:rPr>
        <w:t xml:space="preserve"> (Cornell ILR)</w:t>
      </w:r>
      <w:r w:rsidR="003170EE">
        <w:rPr>
          <w:rFonts w:ascii="Times New Roman" w:eastAsia="Times New Roman" w:hAnsi="Times New Roman" w:cs="Times New Roman"/>
          <w:sz w:val="24"/>
          <w:szCs w:val="24"/>
        </w:rPr>
        <w:t xml:space="preserve">. I am </w:t>
      </w:r>
      <w:r w:rsidR="003D2D6F">
        <w:rPr>
          <w:rFonts w:ascii="Times New Roman" w:eastAsia="Times New Roman" w:hAnsi="Times New Roman" w:cs="Times New Roman"/>
          <w:sz w:val="24"/>
          <w:szCs w:val="24"/>
        </w:rPr>
        <w:t xml:space="preserve">delivering this testimony on behalf of the </w:t>
      </w:r>
      <w:r w:rsidR="005E3DB0">
        <w:rPr>
          <w:rFonts w:ascii="Times New Roman" w:eastAsia="Times New Roman" w:hAnsi="Times New Roman" w:cs="Times New Roman"/>
          <w:sz w:val="24"/>
          <w:szCs w:val="24"/>
        </w:rPr>
        <w:t xml:space="preserve">research team </w:t>
      </w:r>
      <w:r w:rsidR="003D2D6F">
        <w:rPr>
          <w:rFonts w:ascii="Times New Roman" w:eastAsia="Times New Roman" w:hAnsi="Times New Roman" w:cs="Times New Roman"/>
          <w:sz w:val="24"/>
          <w:szCs w:val="24"/>
        </w:rPr>
        <w:t xml:space="preserve">that has </w:t>
      </w:r>
      <w:r w:rsidR="003170EE">
        <w:rPr>
          <w:rFonts w:ascii="Times New Roman" w:eastAsia="Times New Roman" w:hAnsi="Times New Roman" w:cs="Times New Roman"/>
          <w:sz w:val="24"/>
          <w:szCs w:val="24"/>
        </w:rPr>
        <w:t xml:space="preserve">been conducting </w:t>
      </w:r>
      <w:r w:rsidR="005E3DB0">
        <w:rPr>
          <w:rFonts w:ascii="Times New Roman" w:eastAsia="Times New Roman" w:hAnsi="Times New Roman" w:cs="Times New Roman"/>
          <w:sz w:val="24"/>
          <w:szCs w:val="24"/>
        </w:rPr>
        <w:t>a study of app-based delivery workers in New York City</w:t>
      </w:r>
      <w:r w:rsidR="003170EE">
        <w:rPr>
          <w:rFonts w:ascii="Times New Roman" w:eastAsia="Times New Roman" w:hAnsi="Times New Roman" w:cs="Times New Roman"/>
          <w:sz w:val="24"/>
          <w:szCs w:val="24"/>
        </w:rPr>
        <w:t xml:space="preserve"> </w:t>
      </w:r>
      <w:r w:rsidR="00B92B1D">
        <w:rPr>
          <w:rFonts w:ascii="Times New Roman" w:eastAsia="Times New Roman" w:hAnsi="Times New Roman" w:cs="Times New Roman"/>
          <w:sz w:val="24"/>
          <w:szCs w:val="24"/>
        </w:rPr>
        <w:t>under a partnership between Cornell’s Worker Institute and the Workers’ Justice Project (WJP)</w:t>
      </w:r>
      <w:r>
        <w:rPr>
          <w:rFonts w:ascii="Times New Roman" w:eastAsia="Times New Roman" w:hAnsi="Times New Roman" w:cs="Times New Roman"/>
          <w:sz w:val="24"/>
          <w:szCs w:val="24"/>
        </w:rPr>
        <w:t xml:space="preserve">. </w:t>
      </w:r>
      <w:r w:rsidR="005E3DB0">
        <w:rPr>
          <w:rFonts w:ascii="Times New Roman" w:eastAsia="Times New Roman" w:hAnsi="Times New Roman" w:cs="Times New Roman"/>
          <w:sz w:val="24"/>
          <w:szCs w:val="24"/>
        </w:rPr>
        <w:t xml:space="preserve">My testimony </w:t>
      </w:r>
      <w:r w:rsidR="00B92B1D">
        <w:rPr>
          <w:rFonts w:ascii="Times New Roman" w:eastAsia="Times New Roman" w:hAnsi="Times New Roman" w:cs="Times New Roman"/>
          <w:sz w:val="24"/>
          <w:szCs w:val="24"/>
        </w:rPr>
        <w:t xml:space="preserve">also </w:t>
      </w:r>
      <w:r w:rsidR="005E3DB0">
        <w:rPr>
          <w:rFonts w:ascii="Times New Roman" w:eastAsia="Times New Roman" w:hAnsi="Times New Roman" w:cs="Times New Roman"/>
          <w:sz w:val="24"/>
          <w:szCs w:val="24"/>
        </w:rPr>
        <w:t xml:space="preserve">draws on previous research by </w:t>
      </w:r>
      <w:r w:rsidR="00E2553F">
        <w:rPr>
          <w:rFonts w:ascii="Times New Roman" w:eastAsia="Times New Roman" w:hAnsi="Times New Roman" w:cs="Times New Roman"/>
          <w:sz w:val="24"/>
          <w:szCs w:val="24"/>
        </w:rPr>
        <w:t xml:space="preserve">Cornell </w:t>
      </w:r>
      <w:r w:rsidR="005E3DB0">
        <w:rPr>
          <w:rFonts w:ascii="Times New Roman" w:eastAsia="Times New Roman" w:hAnsi="Times New Roman" w:cs="Times New Roman"/>
          <w:sz w:val="24"/>
          <w:szCs w:val="24"/>
        </w:rPr>
        <w:t>ILR on the gig-economy and digital labor (</w:t>
      </w:r>
      <w:proofErr w:type="spellStart"/>
      <w:r w:rsidR="005E3DB0">
        <w:rPr>
          <w:rFonts w:ascii="Times New Roman" w:eastAsia="Times New Roman" w:hAnsi="Times New Roman" w:cs="Times New Roman"/>
          <w:sz w:val="24"/>
          <w:szCs w:val="24"/>
        </w:rPr>
        <w:t>DeVault</w:t>
      </w:r>
      <w:proofErr w:type="spellEnd"/>
      <w:r w:rsidR="005E3DB0">
        <w:rPr>
          <w:rFonts w:ascii="Times New Roman" w:eastAsia="Times New Roman" w:hAnsi="Times New Roman" w:cs="Times New Roman"/>
          <w:sz w:val="24"/>
          <w:szCs w:val="24"/>
        </w:rPr>
        <w:t>, et al, 2019).</w:t>
      </w:r>
    </w:p>
    <w:p w14:paraId="23236331" w14:textId="5B0AAB12" w:rsidR="008B5AAD" w:rsidRDefault="00504EFE" w:rsidP="00AE1508">
      <w:pPr>
        <w:spacing w:before="240"/>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Since </w:t>
      </w:r>
      <w:r w:rsidR="00212FAE">
        <w:rPr>
          <w:rFonts w:ascii="Times New Roman" w:eastAsia="Times New Roman" w:hAnsi="Times New Roman" w:cs="Times New Roman"/>
          <w:sz w:val="24"/>
          <w:szCs w:val="24"/>
        </w:rPr>
        <w:t>late last year</w:t>
      </w:r>
      <w:r>
        <w:rPr>
          <w:rFonts w:ascii="Times New Roman" w:eastAsia="Times New Roman" w:hAnsi="Times New Roman" w:cs="Times New Roman"/>
          <w:sz w:val="24"/>
          <w:szCs w:val="24"/>
        </w:rPr>
        <w:t xml:space="preserve">, our </w:t>
      </w:r>
      <w:r w:rsidR="00212FAE">
        <w:rPr>
          <w:rFonts w:ascii="Times New Roman" w:eastAsia="Times New Roman" w:hAnsi="Times New Roman" w:cs="Times New Roman"/>
          <w:sz w:val="24"/>
          <w:szCs w:val="24"/>
        </w:rPr>
        <w:t xml:space="preserve">two organizations have </w:t>
      </w:r>
      <w:r w:rsidR="00003D74">
        <w:rPr>
          <w:rFonts w:ascii="Times New Roman" w:eastAsia="Times New Roman" w:hAnsi="Times New Roman" w:cs="Times New Roman"/>
          <w:sz w:val="24"/>
          <w:szCs w:val="24"/>
        </w:rPr>
        <w:t xml:space="preserve">conducted </w:t>
      </w:r>
      <w:r w:rsidR="00212FAE">
        <w:rPr>
          <w:rFonts w:ascii="Times New Roman" w:eastAsia="Times New Roman" w:hAnsi="Times New Roman" w:cs="Times New Roman"/>
          <w:sz w:val="24"/>
          <w:szCs w:val="24"/>
        </w:rPr>
        <w:t xml:space="preserve">research to gather information about the working and living conditions of delivery workers engaged by </w:t>
      </w:r>
      <w:r w:rsidR="00B92B1D">
        <w:rPr>
          <w:rFonts w:ascii="Times New Roman" w:eastAsia="Times New Roman" w:hAnsi="Times New Roman" w:cs="Times New Roman"/>
          <w:sz w:val="24"/>
          <w:szCs w:val="24"/>
        </w:rPr>
        <w:t xml:space="preserve">digital platforms (also known as </w:t>
      </w:r>
      <w:r w:rsidR="00212FAE">
        <w:rPr>
          <w:rFonts w:ascii="Times New Roman" w:eastAsia="Times New Roman" w:hAnsi="Times New Roman" w:cs="Times New Roman"/>
          <w:sz w:val="24"/>
          <w:szCs w:val="24"/>
        </w:rPr>
        <w:t>apps</w:t>
      </w:r>
      <w:r w:rsidR="00C37BD6">
        <w:rPr>
          <w:rFonts w:ascii="Times New Roman" w:eastAsia="Times New Roman" w:hAnsi="Times New Roman" w:cs="Times New Roman"/>
          <w:sz w:val="24"/>
          <w:szCs w:val="24"/>
        </w:rPr>
        <w:t>)</w:t>
      </w:r>
      <w:r w:rsidR="00212FAE">
        <w:rPr>
          <w:rFonts w:ascii="Times New Roman" w:eastAsia="Times New Roman" w:hAnsi="Times New Roman" w:cs="Times New Roman"/>
          <w:sz w:val="24"/>
          <w:szCs w:val="24"/>
        </w:rPr>
        <w:t xml:space="preserve"> to deliver restaurant food orders to consumers in NYC. </w:t>
      </w:r>
      <w:r w:rsidR="0087210A">
        <w:rPr>
          <w:rFonts w:ascii="Times New Roman" w:eastAsia="Times New Roman" w:hAnsi="Times New Roman" w:cs="Times New Roman"/>
          <w:sz w:val="24"/>
          <w:szCs w:val="24"/>
        </w:rPr>
        <w:t>Our</w:t>
      </w:r>
      <w:r w:rsidR="00A20574">
        <w:rPr>
          <w:rFonts w:ascii="Times New Roman" w:eastAsia="Times New Roman" w:hAnsi="Times New Roman" w:cs="Times New Roman"/>
          <w:sz w:val="24"/>
          <w:szCs w:val="24"/>
        </w:rPr>
        <w:t xml:space="preserve"> research </w:t>
      </w:r>
      <w:r w:rsidR="0087210A">
        <w:rPr>
          <w:rFonts w:ascii="Times New Roman" w:eastAsia="Times New Roman" w:hAnsi="Times New Roman" w:cs="Times New Roman"/>
          <w:sz w:val="24"/>
          <w:szCs w:val="24"/>
        </w:rPr>
        <w:t xml:space="preserve">has </w:t>
      </w:r>
      <w:r w:rsidR="00A20574">
        <w:rPr>
          <w:rFonts w:ascii="Times New Roman" w:eastAsia="Times New Roman" w:hAnsi="Times New Roman" w:cs="Times New Roman"/>
          <w:sz w:val="24"/>
          <w:szCs w:val="24"/>
        </w:rPr>
        <w:t xml:space="preserve">involved </w:t>
      </w:r>
      <w:r w:rsidR="00D61D25">
        <w:rPr>
          <w:rFonts w:ascii="Times New Roman" w:eastAsia="Times New Roman" w:hAnsi="Times New Roman" w:cs="Times New Roman"/>
          <w:sz w:val="24"/>
          <w:szCs w:val="24"/>
        </w:rPr>
        <w:t xml:space="preserve">the </w:t>
      </w:r>
      <w:r w:rsidR="00A20574">
        <w:rPr>
          <w:rFonts w:ascii="Times New Roman" w:eastAsia="Times New Roman" w:hAnsi="Times New Roman" w:cs="Times New Roman"/>
          <w:sz w:val="24"/>
          <w:szCs w:val="24"/>
        </w:rPr>
        <w:t xml:space="preserve">gathering </w:t>
      </w:r>
      <w:r w:rsidR="00D61D25">
        <w:rPr>
          <w:rFonts w:ascii="Times New Roman" w:eastAsia="Times New Roman" w:hAnsi="Times New Roman" w:cs="Times New Roman"/>
          <w:sz w:val="24"/>
          <w:szCs w:val="24"/>
        </w:rPr>
        <w:t xml:space="preserve">of </w:t>
      </w:r>
      <w:r w:rsidR="00A20574">
        <w:rPr>
          <w:rFonts w:ascii="Times New Roman" w:eastAsia="Times New Roman" w:hAnsi="Times New Roman" w:cs="Times New Roman"/>
          <w:sz w:val="24"/>
          <w:szCs w:val="24"/>
        </w:rPr>
        <w:t xml:space="preserve">quantitative and </w:t>
      </w:r>
      <w:r w:rsidR="003A2948">
        <w:rPr>
          <w:rFonts w:ascii="Times New Roman" w:eastAsia="Times New Roman" w:hAnsi="Times New Roman" w:cs="Times New Roman"/>
          <w:sz w:val="24"/>
          <w:szCs w:val="24"/>
        </w:rPr>
        <w:t>qualitative</w:t>
      </w:r>
      <w:r w:rsidR="00A20574">
        <w:rPr>
          <w:rFonts w:ascii="Times New Roman" w:eastAsia="Times New Roman" w:hAnsi="Times New Roman" w:cs="Times New Roman"/>
          <w:sz w:val="24"/>
          <w:szCs w:val="24"/>
        </w:rPr>
        <w:t xml:space="preserve"> data through a</w:t>
      </w:r>
      <w:r w:rsidR="0087210A">
        <w:rPr>
          <w:rFonts w:ascii="Times New Roman" w:eastAsia="Times New Roman" w:hAnsi="Times New Roman" w:cs="Times New Roman"/>
          <w:sz w:val="24"/>
          <w:szCs w:val="24"/>
        </w:rPr>
        <w:t xml:space="preserve"> </w:t>
      </w:r>
      <w:r w:rsidR="00A20574">
        <w:rPr>
          <w:rFonts w:ascii="Times New Roman" w:eastAsia="Times New Roman" w:hAnsi="Times New Roman" w:cs="Times New Roman"/>
          <w:sz w:val="24"/>
          <w:szCs w:val="24"/>
        </w:rPr>
        <w:t>survey</w:t>
      </w:r>
      <w:r w:rsidR="00D61D25">
        <w:rPr>
          <w:rFonts w:ascii="Times New Roman" w:eastAsia="Times New Roman" w:hAnsi="Times New Roman" w:cs="Times New Roman"/>
          <w:sz w:val="24"/>
          <w:szCs w:val="24"/>
        </w:rPr>
        <w:t xml:space="preserve"> and focus groups. </w:t>
      </w:r>
      <w:r w:rsidR="00453878">
        <w:rPr>
          <w:rFonts w:ascii="Times New Roman" w:eastAsia="Times New Roman" w:hAnsi="Times New Roman" w:cs="Times New Roman"/>
          <w:sz w:val="24"/>
          <w:szCs w:val="24"/>
        </w:rPr>
        <w:t>More than 5</w:t>
      </w:r>
      <w:r w:rsidR="00C37BD6">
        <w:rPr>
          <w:rFonts w:ascii="Times New Roman" w:eastAsia="Times New Roman" w:hAnsi="Times New Roman" w:cs="Times New Roman"/>
          <w:sz w:val="24"/>
          <w:szCs w:val="24"/>
        </w:rPr>
        <w:t>00</w:t>
      </w:r>
      <w:r w:rsidR="00453878">
        <w:rPr>
          <w:rFonts w:ascii="Times New Roman" w:eastAsia="Times New Roman" w:hAnsi="Times New Roman" w:cs="Times New Roman"/>
          <w:sz w:val="24"/>
          <w:szCs w:val="24"/>
        </w:rPr>
        <w:t xml:space="preserve"> workers participated in our </w:t>
      </w:r>
      <w:r w:rsidR="00D61D25">
        <w:rPr>
          <w:rFonts w:ascii="Times New Roman" w:eastAsia="Times New Roman" w:hAnsi="Times New Roman" w:cs="Times New Roman"/>
          <w:sz w:val="24"/>
          <w:szCs w:val="24"/>
        </w:rPr>
        <w:t>survey</w:t>
      </w:r>
      <w:r w:rsidR="00453878">
        <w:rPr>
          <w:rFonts w:ascii="Times New Roman" w:eastAsia="Times New Roman" w:hAnsi="Times New Roman" w:cs="Times New Roman"/>
          <w:sz w:val="24"/>
          <w:szCs w:val="24"/>
        </w:rPr>
        <w:t>, which</w:t>
      </w:r>
      <w:r w:rsidR="00D61D25">
        <w:rPr>
          <w:rFonts w:ascii="Times New Roman" w:eastAsia="Times New Roman" w:hAnsi="Times New Roman" w:cs="Times New Roman"/>
          <w:sz w:val="24"/>
          <w:szCs w:val="24"/>
        </w:rPr>
        <w:t xml:space="preserve"> used a non-probability sample of food delivery workers from all five boroughs and all demographic groups that t</w:t>
      </w:r>
      <w:r w:rsidR="00453878">
        <w:rPr>
          <w:rFonts w:ascii="Times New Roman" w:eastAsia="Times New Roman" w:hAnsi="Times New Roman" w:cs="Times New Roman"/>
          <w:sz w:val="24"/>
          <w:szCs w:val="24"/>
        </w:rPr>
        <w:t xml:space="preserve">his diverse workforce comprises. </w:t>
      </w:r>
    </w:p>
    <w:p w14:paraId="1680E02B" w14:textId="2B3FE6E7" w:rsidR="00504EFE" w:rsidRPr="00722F11" w:rsidRDefault="00C37BD6" w:rsidP="00AE1508">
      <w:pPr>
        <w:spacing w:before="240"/>
        <w:contextualSpacing w:val="0"/>
        <w:jc w:val="both"/>
        <w:rPr>
          <w:rFonts w:ascii="Times New Roman" w:eastAsia="Times New Roman" w:hAnsi="Times New Roman" w:cs="Times New Roman"/>
          <w:szCs w:val="24"/>
        </w:rPr>
      </w:pPr>
      <w:r>
        <w:rPr>
          <w:rFonts w:ascii="Times New Roman" w:eastAsia="Times New Roman" w:hAnsi="Times New Roman" w:cs="Times New Roman"/>
          <w:sz w:val="24"/>
          <w:szCs w:val="24"/>
        </w:rPr>
        <w:t xml:space="preserve">There are currently no robust estimates of the total number of food delivery workers in NYC. Previous estimates by the NYC Department of Transportation indicated that there were </w:t>
      </w:r>
      <w:r w:rsidR="005B07F9">
        <w:rPr>
          <w:rFonts w:ascii="Times New Roman" w:eastAsia="Times New Roman" w:hAnsi="Times New Roman" w:cs="Times New Roman"/>
          <w:sz w:val="24"/>
          <w:szCs w:val="24"/>
        </w:rPr>
        <w:t xml:space="preserve">around </w:t>
      </w:r>
      <w:r>
        <w:rPr>
          <w:rFonts w:ascii="Times New Roman" w:eastAsia="Times New Roman" w:hAnsi="Times New Roman" w:cs="Times New Roman"/>
          <w:sz w:val="24"/>
          <w:szCs w:val="24"/>
        </w:rPr>
        <w:t>50,000 delivery cyclists in the city</w:t>
      </w:r>
      <w:r w:rsidR="005B07F9">
        <w:rPr>
          <w:rFonts w:ascii="Times New Roman" w:eastAsia="Times New Roman" w:hAnsi="Times New Roman" w:cs="Times New Roman"/>
          <w:sz w:val="24"/>
          <w:szCs w:val="24"/>
        </w:rPr>
        <w:t xml:space="preserve"> in 2017</w:t>
      </w:r>
      <w:r w:rsidR="00891CCF">
        <w:rPr>
          <w:rFonts w:ascii="Times New Roman" w:eastAsia="Times New Roman" w:hAnsi="Times New Roman" w:cs="Times New Roman"/>
          <w:sz w:val="24"/>
          <w:szCs w:val="24"/>
        </w:rPr>
        <w:t xml:space="preserve"> (Lee, 2018)</w:t>
      </w:r>
      <w:r w:rsidR="005B07F9">
        <w:rPr>
          <w:rFonts w:ascii="Times New Roman" w:eastAsia="Times New Roman" w:hAnsi="Times New Roman" w:cs="Times New Roman"/>
          <w:sz w:val="24"/>
          <w:szCs w:val="24"/>
        </w:rPr>
        <w:t xml:space="preserve">. </w:t>
      </w:r>
      <w:r w:rsidR="000A07D3">
        <w:rPr>
          <w:rFonts w:ascii="Times New Roman" w:eastAsia="Times New Roman" w:hAnsi="Times New Roman" w:cs="Times New Roman"/>
          <w:sz w:val="24"/>
          <w:szCs w:val="24"/>
        </w:rPr>
        <w:t xml:space="preserve">At the height of the pandemic last year, </w:t>
      </w:r>
      <w:r w:rsidR="002F193A">
        <w:rPr>
          <w:rFonts w:ascii="Times New Roman" w:eastAsia="Times New Roman" w:hAnsi="Times New Roman" w:cs="Times New Roman"/>
          <w:sz w:val="24"/>
          <w:szCs w:val="24"/>
        </w:rPr>
        <w:t xml:space="preserve">one of the </w:t>
      </w:r>
      <w:r w:rsidR="00940550">
        <w:rPr>
          <w:rFonts w:ascii="Times New Roman" w:eastAsia="Times New Roman" w:hAnsi="Times New Roman" w:cs="Times New Roman"/>
          <w:sz w:val="24"/>
          <w:szCs w:val="24"/>
        </w:rPr>
        <w:t>platforms</w:t>
      </w:r>
      <w:r w:rsidR="000A07D3">
        <w:rPr>
          <w:rFonts w:ascii="Times New Roman" w:eastAsia="Times New Roman" w:hAnsi="Times New Roman" w:cs="Times New Roman"/>
          <w:sz w:val="24"/>
          <w:szCs w:val="24"/>
        </w:rPr>
        <w:t xml:space="preserve"> </w:t>
      </w:r>
      <w:r w:rsidR="002F193A">
        <w:rPr>
          <w:rFonts w:ascii="Times New Roman" w:eastAsia="Times New Roman" w:hAnsi="Times New Roman" w:cs="Times New Roman"/>
          <w:sz w:val="24"/>
          <w:szCs w:val="24"/>
        </w:rPr>
        <w:t xml:space="preserve">(Uber Eats) </w:t>
      </w:r>
      <w:r w:rsidR="000A07D3">
        <w:rPr>
          <w:rFonts w:ascii="Times New Roman" w:eastAsia="Times New Roman" w:hAnsi="Times New Roman" w:cs="Times New Roman"/>
          <w:sz w:val="24"/>
          <w:szCs w:val="24"/>
        </w:rPr>
        <w:t xml:space="preserve">reported having </w:t>
      </w:r>
      <w:r w:rsidR="002F193A">
        <w:rPr>
          <w:rFonts w:ascii="Times New Roman" w:eastAsia="Times New Roman" w:hAnsi="Times New Roman" w:cs="Times New Roman"/>
          <w:sz w:val="24"/>
          <w:szCs w:val="24"/>
        </w:rPr>
        <w:t xml:space="preserve">added </w:t>
      </w:r>
      <w:r w:rsidR="005B07F9">
        <w:rPr>
          <w:rFonts w:ascii="Times New Roman" w:eastAsia="Times New Roman" w:hAnsi="Times New Roman" w:cs="Times New Roman"/>
          <w:sz w:val="24"/>
          <w:szCs w:val="24"/>
        </w:rPr>
        <w:t xml:space="preserve">30,000 </w:t>
      </w:r>
      <w:r w:rsidR="002F193A">
        <w:rPr>
          <w:rFonts w:ascii="Times New Roman" w:eastAsia="Times New Roman" w:hAnsi="Times New Roman" w:cs="Times New Roman"/>
          <w:sz w:val="24"/>
          <w:szCs w:val="24"/>
        </w:rPr>
        <w:t>new workers to its delivery fleet in New York City</w:t>
      </w:r>
      <w:r w:rsidR="005B07F9">
        <w:rPr>
          <w:rFonts w:ascii="Times New Roman" w:eastAsia="Times New Roman" w:hAnsi="Times New Roman" w:cs="Times New Roman"/>
          <w:sz w:val="24"/>
          <w:szCs w:val="24"/>
        </w:rPr>
        <w:t xml:space="preserve"> (</w:t>
      </w:r>
      <w:r w:rsidR="006C5DE4">
        <w:rPr>
          <w:rFonts w:ascii="Times New Roman" w:eastAsia="Times New Roman" w:hAnsi="Times New Roman" w:cs="Times New Roman"/>
          <w:sz w:val="24"/>
          <w:szCs w:val="24"/>
        </w:rPr>
        <w:t xml:space="preserve">Deffenbaugh, </w:t>
      </w:r>
      <w:r w:rsidR="002F193A">
        <w:rPr>
          <w:rFonts w:ascii="Times New Roman" w:eastAsia="Times New Roman" w:hAnsi="Times New Roman" w:cs="Times New Roman"/>
          <w:sz w:val="24"/>
          <w:szCs w:val="24"/>
        </w:rPr>
        <w:t>2020</w:t>
      </w:r>
      <w:r w:rsidR="005B07F9">
        <w:rPr>
          <w:rFonts w:ascii="Times New Roman" w:eastAsia="Times New Roman" w:hAnsi="Times New Roman" w:cs="Times New Roman"/>
          <w:sz w:val="24"/>
          <w:szCs w:val="24"/>
        </w:rPr>
        <w:t>).</w:t>
      </w:r>
      <w:r w:rsidR="002F193A">
        <w:rPr>
          <w:rFonts w:ascii="Times New Roman" w:eastAsia="Times New Roman" w:hAnsi="Times New Roman" w:cs="Times New Roman"/>
          <w:sz w:val="24"/>
          <w:szCs w:val="24"/>
        </w:rPr>
        <w:t xml:space="preserve"> </w:t>
      </w:r>
      <w:r w:rsidR="000A07D3">
        <w:rPr>
          <w:rFonts w:ascii="Times New Roman" w:eastAsia="Times New Roman" w:hAnsi="Times New Roman" w:cs="Times New Roman"/>
          <w:sz w:val="24"/>
          <w:szCs w:val="24"/>
        </w:rPr>
        <w:t xml:space="preserve">Because couriers typically work for more than one app, it is not possible to simply add these two figures to determine the total number of delivery workers. More research is needed to determine the actual size of this workforce, but </w:t>
      </w:r>
      <w:r w:rsidR="008B5AAD">
        <w:rPr>
          <w:rFonts w:ascii="Times New Roman" w:eastAsia="Times New Roman" w:hAnsi="Times New Roman" w:cs="Times New Roman"/>
          <w:sz w:val="24"/>
          <w:szCs w:val="24"/>
        </w:rPr>
        <w:t xml:space="preserve">it is likely that it falls </w:t>
      </w:r>
      <w:r w:rsidR="000A07D3">
        <w:rPr>
          <w:rFonts w:ascii="Times New Roman" w:eastAsia="Times New Roman" w:hAnsi="Times New Roman" w:cs="Times New Roman"/>
          <w:sz w:val="24"/>
          <w:szCs w:val="24"/>
        </w:rPr>
        <w:t>between 50,000 and 70,000</w:t>
      </w:r>
      <w:r w:rsidR="005E3DB0">
        <w:rPr>
          <w:rFonts w:ascii="Times New Roman" w:eastAsia="Times New Roman" w:hAnsi="Times New Roman" w:cs="Times New Roman"/>
          <w:sz w:val="24"/>
          <w:szCs w:val="24"/>
        </w:rPr>
        <w:t xml:space="preserve"> workers</w:t>
      </w:r>
      <w:r w:rsidR="000A07D3">
        <w:rPr>
          <w:rFonts w:ascii="Times New Roman" w:eastAsia="Times New Roman" w:hAnsi="Times New Roman" w:cs="Times New Roman"/>
          <w:sz w:val="24"/>
          <w:szCs w:val="24"/>
        </w:rPr>
        <w:t xml:space="preserve">.  </w:t>
      </w:r>
    </w:p>
    <w:p w14:paraId="69F3B7EB" w14:textId="37D3EC65" w:rsidR="0058115D" w:rsidRDefault="00E4724A" w:rsidP="00AE1508">
      <w:pPr>
        <w:spacing w:before="240"/>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Findings from our research</w:t>
      </w:r>
      <w:r w:rsidR="00D61D25">
        <w:rPr>
          <w:rFonts w:ascii="Times New Roman" w:eastAsia="Times New Roman" w:hAnsi="Times New Roman" w:cs="Times New Roman"/>
          <w:sz w:val="24"/>
          <w:szCs w:val="24"/>
        </w:rPr>
        <w:t xml:space="preserve">, which will </w:t>
      </w:r>
      <w:r w:rsidR="00453878">
        <w:rPr>
          <w:rFonts w:ascii="Times New Roman" w:eastAsia="Times New Roman" w:hAnsi="Times New Roman" w:cs="Times New Roman"/>
          <w:sz w:val="24"/>
          <w:szCs w:val="24"/>
        </w:rPr>
        <w:t xml:space="preserve">appear </w:t>
      </w:r>
      <w:r w:rsidR="00D61D25">
        <w:rPr>
          <w:rFonts w:ascii="Times New Roman" w:eastAsia="Times New Roman" w:hAnsi="Times New Roman" w:cs="Times New Roman"/>
          <w:sz w:val="24"/>
          <w:szCs w:val="24"/>
        </w:rPr>
        <w:t>in a forthcoming report this summer,</w:t>
      </w:r>
      <w:r>
        <w:rPr>
          <w:rFonts w:ascii="Times New Roman" w:eastAsia="Times New Roman" w:hAnsi="Times New Roman" w:cs="Times New Roman"/>
          <w:sz w:val="24"/>
          <w:szCs w:val="24"/>
        </w:rPr>
        <w:t xml:space="preserve"> </w:t>
      </w:r>
      <w:r w:rsidR="00350E06">
        <w:rPr>
          <w:rFonts w:ascii="Times New Roman" w:eastAsia="Times New Roman" w:hAnsi="Times New Roman" w:cs="Times New Roman"/>
          <w:sz w:val="24"/>
          <w:szCs w:val="24"/>
        </w:rPr>
        <w:t xml:space="preserve">revealed a range of issues affecting </w:t>
      </w:r>
      <w:r w:rsidR="00FF1D98">
        <w:rPr>
          <w:rFonts w:ascii="Times New Roman" w:eastAsia="Times New Roman" w:hAnsi="Times New Roman" w:cs="Times New Roman"/>
          <w:sz w:val="24"/>
          <w:szCs w:val="24"/>
        </w:rPr>
        <w:t xml:space="preserve">the </w:t>
      </w:r>
      <w:r w:rsidR="00350E06">
        <w:rPr>
          <w:rFonts w:ascii="Times New Roman" w:eastAsia="Times New Roman" w:hAnsi="Times New Roman" w:cs="Times New Roman"/>
          <w:sz w:val="24"/>
          <w:szCs w:val="24"/>
        </w:rPr>
        <w:t>app-</w:t>
      </w:r>
      <w:r w:rsidR="00FF1D98">
        <w:rPr>
          <w:rFonts w:ascii="Times New Roman" w:eastAsia="Times New Roman" w:hAnsi="Times New Roman" w:cs="Times New Roman"/>
          <w:sz w:val="24"/>
          <w:szCs w:val="24"/>
        </w:rPr>
        <w:t xml:space="preserve">based </w:t>
      </w:r>
      <w:r w:rsidR="00453878">
        <w:rPr>
          <w:rFonts w:ascii="Times New Roman" w:eastAsia="Times New Roman" w:hAnsi="Times New Roman" w:cs="Times New Roman"/>
          <w:sz w:val="24"/>
          <w:szCs w:val="24"/>
        </w:rPr>
        <w:t xml:space="preserve">delivery </w:t>
      </w:r>
      <w:r w:rsidR="00350E06">
        <w:rPr>
          <w:rFonts w:ascii="Times New Roman" w:eastAsia="Times New Roman" w:hAnsi="Times New Roman" w:cs="Times New Roman"/>
          <w:sz w:val="24"/>
          <w:szCs w:val="24"/>
        </w:rPr>
        <w:t>workers</w:t>
      </w:r>
      <w:r w:rsidR="00A20574">
        <w:rPr>
          <w:rFonts w:ascii="Times New Roman" w:eastAsia="Times New Roman" w:hAnsi="Times New Roman" w:cs="Times New Roman"/>
          <w:sz w:val="24"/>
          <w:szCs w:val="24"/>
        </w:rPr>
        <w:t xml:space="preserve">. </w:t>
      </w:r>
      <w:r w:rsidR="00FF1D98">
        <w:rPr>
          <w:rFonts w:ascii="Times New Roman" w:eastAsia="Times New Roman" w:hAnsi="Times New Roman" w:cs="Times New Roman"/>
          <w:sz w:val="24"/>
          <w:szCs w:val="24"/>
        </w:rPr>
        <w:t xml:space="preserve">The most pressing </w:t>
      </w:r>
      <w:r w:rsidR="00A20574">
        <w:rPr>
          <w:rFonts w:ascii="Times New Roman" w:eastAsia="Times New Roman" w:hAnsi="Times New Roman" w:cs="Times New Roman"/>
          <w:sz w:val="24"/>
          <w:szCs w:val="24"/>
        </w:rPr>
        <w:t xml:space="preserve">issues include </w:t>
      </w:r>
      <w:r w:rsidR="00DE7B1C">
        <w:rPr>
          <w:rFonts w:ascii="Times New Roman" w:eastAsia="Times New Roman" w:hAnsi="Times New Roman" w:cs="Times New Roman"/>
          <w:sz w:val="24"/>
          <w:szCs w:val="24"/>
        </w:rPr>
        <w:t xml:space="preserve">low </w:t>
      </w:r>
      <w:r w:rsidR="00F65DA1">
        <w:rPr>
          <w:rFonts w:ascii="Times New Roman" w:eastAsia="Times New Roman" w:hAnsi="Times New Roman" w:cs="Times New Roman"/>
          <w:sz w:val="24"/>
          <w:szCs w:val="24"/>
        </w:rPr>
        <w:t>earnings from app-based work</w:t>
      </w:r>
      <w:r w:rsidR="00DE7B1C">
        <w:rPr>
          <w:rFonts w:ascii="Times New Roman" w:eastAsia="Times New Roman" w:hAnsi="Times New Roman" w:cs="Times New Roman"/>
          <w:sz w:val="24"/>
          <w:szCs w:val="24"/>
        </w:rPr>
        <w:t xml:space="preserve">, </w:t>
      </w:r>
      <w:r w:rsidR="00CB3162">
        <w:rPr>
          <w:rFonts w:ascii="Times New Roman" w:eastAsia="Times New Roman" w:hAnsi="Times New Roman" w:cs="Times New Roman"/>
          <w:sz w:val="24"/>
          <w:szCs w:val="24"/>
        </w:rPr>
        <w:t xml:space="preserve">lack of transparency in payment and evaluation systems, </w:t>
      </w:r>
      <w:r w:rsidR="00F65DA1">
        <w:rPr>
          <w:rFonts w:ascii="Times New Roman" w:eastAsia="Times New Roman" w:hAnsi="Times New Roman" w:cs="Times New Roman"/>
          <w:sz w:val="24"/>
          <w:szCs w:val="24"/>
        </w:rPr>
        <w:t xml:space="preserve">lack of access to bathrooms, safety hazards such as exposure to violent crime related to e-bike theft, and </w:t>
      </w:r>
      <w:r w:rsidR="00DE7B1C">
        <w:rPr>
          <w:rFonts w:ascii="Times New Roman" w:eastAsia="Times New Roman" w:hAnsi="Times New Roman" w:cs="Times New Roman"/>
          <w:sz w:val="24"/>
          <w:szCs w:val="24"/>
        </w:rPr>
        <w:t>risks of accidents on the road</w:t>
      </w:r>
      <w:r w:rsidR="00CB3162">
        <w:rPr>
          <w:rFonts w:ascii="Times New Roman" w:eastAsia="Times New Roman" w:hAnsi="Times New Roman" w:cs="Times New Roman"/>
          <w:sz w:val="24"/>
          <w:szCs w:val="24"/>
        </w:rPr>
        <w:t>, which they face</w:t>
      </w:r>
      <w:r w:rsidR="00F65DA1">
        <w:rPr>
          <w:rFonts w:ascii="Times New Roman" w:eastAsia="Times New Roman" w:hAnsi="Times New Roman" w:cs="Times New Roman"/>
          <w:sz w:val="24"/>
          <w:szCs w:val="24"/>
        </w:rPr>
        <w:t xml:space="preserve"> without </w:t>
      </w:r>
      <w:r w:rsidR="00CB3162">
        <w:rPr>
          <w:rFonts w:ascii="Times New Roman" w:eastAsia="Times New Roman" w:hAnsi="Times New Roman" w:cs="Times New Roman"/>
          <w:sz w:val="24"/>
          <w:szCs w:val="24"/>
        </w:rPr>
        <w:t xml:space="preserve">any type of compensation for health care expenses and lost </w:t>
      </w:r>
      <w:proofErr w:type="gramStart"/>
      <w:r w:rsidR="00CB3162">
        <w:rPr>
          <w:rFonts w:ascii="Times New Roman" w:eastAsia="Times New Roman" w:hAnsi="Times New Roman" w:cs="Times New Roman"/>
          <w:sz w:val="24"/>
          <w:szCs w:val="24"/>
        </w:rPr>
        <w:t>work-time</w:t>
      </w:r>
      <w:proofErr w:type="gramEnd"/>
      <w:r w:rsidR="00CB3162">
        <w:rPr>
          <w:rFonts w:ascii="Times New Roman" w:eastAsia="Times New Roman" w:hAnsi="Times New Roman" w:cs="Times New Roman"/>
          <w:sz w:val="24"/>
          <w:szCs w:val="24"/>
        </w:rPr>
        <w:t xml:space="preserve">.  </w:t>
      </w:r>
      <w:r w:rsidR="00DE7B1C">
        <w:rPr>
          <w:rFonts w:ascii="Times New Roman" w:eastAsia="Times New Roman" w:hAnsi="Times New Roman" w:cs="Times New Roman"/>
          <w:sz w:val="24"/>
          <w:szCs w:val="24"/>
        </w:rPr>
        <w:t xml:space="preserve"> </w:t>
      </w:r>
    </w:p>
    <w:p w14:paraId="020123A5" w14:textId="77777777" w:rsidR="000F74C8" w:rsidRDefault="000F74C8" w:rsidP="00AE1508">
      <w:pPr>
        <w:spacing w:before="240"/>
        <w:contextualSpacing w:val="0"/>
        <w:jc w:val="both"/>
        <w:rPr>
          <w:rFonts w:ascii="Times New Roman" w:eastAsia="Times New Roman" w:hAnsi="Times New Roman" w:cs="Times New Roman"/>
          <w:b/>
          <w:sz w:val="24"/>
          <w:szCs w:val="24"/>
        </w:rPr>
      </w:pPr>
    </w:p>
    <w:p w14:paraId="4E245DAE" w14:textId="427AF476" w:rsidR="001A6FAE" w:rsidRPr="00552C19" w:rsidRDefault="001A6FAE" w:rsidP="00AE1508">
      <w:pPr>
        <w:spacing w:before="240"/>
        <w:contextualSpacing w:val="0"/>
        <w:jc w:val="both"/>
        <w:rPr>
          <w:rFonts w:ascii="Times New Roman" w:eastAsia="Times New Roman" w:hAnsi="Times New Roman" w:cs="Times New Roman"/>
          <w:b/>
          <w:sz w:val="24"/>
          <w:szCs w:val="24"/>
        </w:rPr>
      </w:pPr>
      <w:r w:rsidRPr="00552C19">
        <w:rPr>
          <w:rFonts w:ascii="Times New Roman" w:eastAsia="Times New Roman" w:hAnsi="Times New Roman" w:cs="Times New Roman"/>
          <w:b/>
          <w:sz w:val="24"/>
          <w:szCs w:val="24"/>
        </w:rPr>
        <w:lastRenderedPageBreak/>
        <w:t>Low earnings</w:t>
      </w:r>
      <w:r w:rsidR="00C7721C">
        <w:rPr>
          <w:rFonts w:ascii="Times New Roman" w:eastAsia="Times New Roman" w:hAnsi="Times New Roman" w:cs="Times New Roman"/>
          <w:b/>
          <w:sz w:val="24"/>
          <w:szCs w:val="24"/>
        </w:rPr>
        <w:t xml:space="preserve"> and </w:t>
      </w:r>
      <w:r w:rsidR="0090299F">
        <w:rPr>
          <w:rFonts w:ascii="Times New Roman" w:eastAsia="Times New Roman" w:hAnsi="Times New Roman" w:cs="Times New Roman"/>
          <w:b/>
          <w:sz w:val="24"/>
          <w:szCs w:val="24"/>
        </w:rPr>
        <w:t>other pay issues</w:t>
      </w:r>
    </w:p>
    <w:p w14:paraId="557244E3" w14:textId="2C8F53DB" w:rsidR="007D03B1" w:rsidRDefault="00C7721C" w:rsidP="0053513E">
      <w:pPr>
        <w:spacing w:after="240"/>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Preliminary analysis of our survey data re</w:t>
      </w:r>
      <w:r w:rsidR="001A6FAE">
        <w:rPr>
          <w:rFonts w:ascii="Times New Roman" w:eastAsia="Times New Roman" w:hAnsi="Times New Roman" w:cs="Times New Roman"/>
          <w:sz w:val="24"/>
          <w:szCs w:val="24"/>
        </w:rPr>
        <w:t xml:space="preserve">vealed that </w:t>
      </w:r>
      <w:r w:rsidR="00296055">
        <w:rPr>
          <w:rFonts w:ascii="Times New Roman" w:eastAsia="Times New Roman" w:hAnsi="Times New Roman" w:cs="Times New Roman"/>
          <w:sz w:val="24"/>
          <w:szCs w:val="24"/>
        </w:rPr>
        <w:t xml:space="preserve">the base pay of </w:t>
      </w:r>
      <w:r>
        <w:rPr>
          <w:rFonts w:ascii="Times New Roman" w:eastAsia="Times New Roman" w:hAnsi="Times New Roman" w:cs="Times New Roman"/>
          <w:sz w:val="24"/>
          <w:szCs w:val="24"/>
        </w:rPr>
        <w:t>app-ba</w:t>
      </w:r>
      <w:r w:rsidR="00EC7019">
        <w:rPr>
          <w:rFonts w:ascii="Times New Roman" w:eastAsia="Times New Roman" w:hAnsi="Times New Roman" w:cs="Times New Roman"/>
          <w:sz w:val="24"/>
          <w:szCs w:val="24"/>
        </w:rPr>
        <w:t xml:space="preserve">sed delivery workers </w:t>
      </w:r>
      <w:r w:rsidR="007D03B1">
        <w:rPr>
          <w:rFonts w:ascii="Times New Roman" w:eastAsia="Times New Roman" w:hAnsi="Times New Roman" w:cs="Times New Roman"/>
          <w:sz w:val="24"/>
          <w:szCs w:val="24"/>
        </w:rPr>
        <w:t>is</w:t>
      </w:r>
      <w:r w:rsidR="00EC7019">
        <w:rPr>
          <w:rFonts w:ascii="Times New Roman" w:eastAsia="Times New Roman" w:hAnsi="Times New Roman" w:cs="Times New Roman"/>
          <w:sz w:val="24"/>
          <w:szCs w:val="24"/>
        </w:rPr>
        <w:t xml:space="preserve"> </w:t>
      </w:r>
      <w:r w:rsidR="00296055">
        <w:rPr>
          <w:rFonts w:ascii="Times New Roman" w:eastAsia="Times New Roman" w:hAnsi="Times New Roman" w:cs="Times New Roman"/>
          <w:sz w:val="24"/>
          <w:szCs w:val="24"/>
        </w:rPr>
        <w:t>between $6.57 and $7.87</w:t>
      </w:r>
      <w:r w:rsidR="007D03B1">
        <w:rPr>
          <w:rFonts w:ascii="Times New Roman" w:eastAsia="Times New Roman" w:hAnsi="Times New Roman" w:cs="Times New Roman"/>
          <w:sz w:val="24"/>
          <w:szCs w:val="24"/>
        </w:rPr>
        <w:t xml:space="preserve"> per hour, excluding tips and after operating expenses (cell and internet service, vehicle maintenance and other expenses).</w:t>
      </w:r>
      <w:r w:rsidR="00296055">
        <w:rPr>
          <w:rFonts w:ascii="Times New Roman" w:eastAsia="Times New Roman" w:hAnsi="Times New Roman" w:cs="Times New Roman"/>
          <w:sz w:val="24"/>
          <w:szCs w:val="24"/>
        </w:rPr>
        <w:t xml:space="preserve"> This pay </w:t>
      </w:r>
      <w:r w:rsidR="00B92B1D">
        <w:rPr>
          <w:rFonts w:ascii="Times New Roman" w:eastAsia="Times New Roman" w:hAnsi="Times New Roman" w:cs="Times New Roman"/>
          <w:sz w:val="24"/>
          <w:szCs w:val="24"/>
        </w:rPr>
        <w:t xml:space="preserve">range </w:t>
      </w:r>
      <w:r w:rsidR="00296055">
        <w:rPr>
          <w:rFonts w:ascii="Times New Roman" w:eastAsia="Times New Roman" w:hAnsi="Times New Roman" w:cs="Times New Roman"/>
          <w:sz w:val="24"/>
          <w:szCs w:val="24"/>
        </w:rPr>
        <w:t xml:space="preserve">per hour is </w:t>
      </w:r>
      <w:r w:rsidR="00EC7019">
        <w:rPr>
          <w:rFonts w:ascii="Times New Roman" w:eastAsia="Times New Roman" w:hAnsi="Times New Roman" w:cs="Times New Roman"/>
          <w:sz w:val="24"/>
          <w:szCs w:val="24"/>
        </w:rPr>
        <w:t xml:space="preserve">well </w:t>
      </w:r>
      <w:r w:rsidR="007D03B1">
        <w:rPr>
          <w:rFonts w:ascii="Times New Roman" w:eastAsia="Times New Roman" w:hAnsi="Times New Roman" w:cs="Times New Roman"/>
          <w:sz w:val="24"/>
          <w:szCs w:val="24"/>
        </w:rPr>
        <w:t xml:space="preserve">below </w:t>
      </w:r>
      <w:r w:rsidR="00EC7019">
        <w:rPr>
          <w:rFonts w:ascii="Times New Roman" w:eastAsia="Times New Roman" w:hAnsi="Times New Roman" w:cs="Times New Roman"/>
          <w:sz w:val="24"/>
          <w:szCs w:val="24"/>
        </w:rPr>
        <w:t>New York City’s legal minimum wage rate</w:t>
      </w:r>
      <w:r w:rsidR="007D03B1">
        <w:rPr>
          <w:rFonts w:ascii="Times New Roman" w:eastAsia="Times New Roman" w:hAnsi="Times New Roman" w:cs="Times New Roman"/>
          <w:sz w:val="24"/>
          <w:szCs w:val="24"/>
        </w:rPr>
        <w:t xml:space="preserve"> ($15/</w:t>
      </w:r>
      <w:proofErr w:type="spellStart"/>
      <w:r w:rsidR="007D03B1">
        <w:rPr>
          <w:rFonts w:ascii="Times New Roman" w:eastAsia="Times New Roman" w:hAnsi="Times New Roman" w:cs="Times New Roman"/>
          <w:sz w:val="24"/>
          <w:szCs w:val="24"/>
        </w:rPr>
        <w:t>hr</w:t>
      </w:r>
      <w:proofErr w:type="spellEnd"/>
      <w:r w:rsidR="007D03B1">
        <w:rPr>
          <w:rFonts w:ascii="Times New Roman" w:eastAsia="Times New Roman" w:hAnsi="Times New Roman" w:cs="Times New Roman"/>
          <w:sz w:val="24"/>
          <w:szCs w:val="24"/>
        </w:rPr>
        <w:t>)</w:t>
      </w:r>
      <w:r w:rsidR="00296055">
        <w:rPr>
          <w:rFonts w:ascii="Times New Roman" w:eastAsia="Times New Roman" w:hAnsi="Times New Roman" w:cs="Times New Roman"/>
          <w:sz w:val="24"/>
          <w:szCs w:val="24"/>
        </w:rPr>
        <w:t xml:space="preserve">, and even below the tipped minimum rates for </w:t>
      </w:r>
      <w:r w:rsidR="007D03B1">
        <w:rPr>
          <w:rFonts w:ascii="Times New Roman" w:eastAsia="Times New Roman" w:hAnsi="Times New Roman" w:cs="Times New Roman"/>
          <w:sz w:val="24"/>
          <w:szCs w:val="24"/>
        </w:rPr>
        <w:t>service and food-service workers ($12.50 and $10.00 respectively).</w:t>
      </w:r>
      <w:r>
        <w:rPr>
          <w:rFonts w:ascii="Times New Roman" w:eastAsia="Times New Roman" w:hAnsi="Times New Roman" w:cs="Times New Roman"/>
          <w:sz w:val="24"/>
          <w:szCs w:val="24"/>
        </w:rPr>
        <w:t xml:space="preserve"> </w:t>
      </w:r>
    </w:p>
    <w:p w14:paraId="2239FE4C" w14:textId="2DABE674" w:rsidR="00C97829" w:rsidRDefault="0090299F" w:rsidP="0053513E">
      <w:pPr>
        <w:spacing w:after="240"/>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w:t>
      </w:r>
      <w:r w:rsidR="00DB7674">
        <w:rPr>
          <w:rFonts w:ascii="Times New Roman" w:eastAsia="Times New Roman" w:hAnsi="Times New Roman" w:cs="Times New Roman"/>
          <w:sz w:val="24"/>
          <w:szCs w:val="24"/>
        </w:rPr>
        <w:t>ese</w:t>
      </w:r>
      <w:r>
        <w:rPr>
          <w:rFonts w:ascii="Times New Roman" w:eastAsia="Times New Roman" w:hAnsi="Times New Roman" w:cs="Times New Roman"/>
          <w:sz w:val="24"/>
          <w:szCs w:val="24"/>
        </w:rPr>
        <w:t xml:space="preserve"> </w:t>
      </w:r>
      <w:r w:rsidR="00167DBD">
        <w:rPr>
          <w:rFonts w:ascii="Times New Roman" w:eastAsia="Times New Roman" w:hAnsi="Times New Roman" w:cs="Times New Roman"/>
          <w:sz w:val="24"/>
          <w:szCs w:val="24"/>
        </w:rPr>
        <w:t xml:space="preserve">low pay </w:t>
      </w:r>
      <w:r>
        <w:rPr>
          <w:rFonts w:ascii="Times New Roman" w:eastAsia="Times New Roman" w:hAnsi="Times New Roman" w:cs="Times New Roman"/>
          <w:sz w:val="24"/>
          <w:szCs w:val="24"/>
        </w:rPr>
        <w:t>level</w:t>
      </w:r>
      <w:r w:rsidR="00167DBD">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limit the workers’ ability to make a living wage</w:t>
      </w:r>
      <w:r w:rsidR="0053513E">
        <w:rPr>
          <w:rFonts w:ascii="Times New Roman" w:eastAsia="Times New Roman" w:hAnsi="Times New Roman" w:cs="Times New Roman"/>
          <w:sz w:val="24"/>
          <w:szCs w:val="24"/>
        </w:rPr>
        <w:t xml:space="preserve">, as </w:t>
      </w:r>
      <w:r>
        <w:rPr>
          <w:rFonts w:ascii="Times New Roman" w:eastAsia="Times New Roman" w:hAnsi="Times New Roman" w:cs="Times New Roman"/>
          <w:sz w:val="24"/>
          <w:szCs w:val="24"/>
        </w:rPr>
        <w:t xml:space="preserve">for </w:t>
      </w:r>
      <w:proofErr w:type="gramStart"/>
      <w:r>
        <w:rPr>
          <w:rFonts w:ascii="Times New Roman" w:eastAsia="Times New Roman" w:hAnsi="Times New Roman" w:cs="Times New Roman"/>
          <w:sz w:val="24"/>
          <w:szCs w:val="24"/>
        </w:rPr>
        <w:t>the vast majority of</w:t>
      </w:r>
      <w:proofErr w:type="gramEnd"/>
      <w:r>
        <w:rPr>
          <w:rFonts w:ascii="Times New Roman" w:eastAsia="Times New Roman" w:hAnsi="Times New Roman" w:cs="Times New Roman"/>
          <w:sz w:val="24"/>
          <w:szCs w:val="24"/>
        </w:rPr>
        <w:t xml:space="preserve"> workers surveyed under our study </w:t>
      </w:r>
      <w:r w:rsidR="00167DBD">
        <w:rPr>
          <w:rFonts w:ascii="Times New Roman" w:eastAsia="Times New Roman" w:hAnsi="Times New Roman" w:cs="Times New Roman"/>
          <w:sz w:val="24"/>
          <w:szCs w:val="24"/>
        </w:rPr>
        <w:t xml:space="preserve">(85% of respondents) </w:t>
      </w:r>
      <w:r>
        <w:rPr>
          <w:rFonts w:ascii="Times New Roman" w:eastAsia="Times New Roman" w:hAnsi="Times New Roman" w:cs="Times New Roman"/>
          <w:sz w:val="24"/>
          <w:szCs w:val="24"/>
        </w:rPr>
        <w:t xml:space="preserve">app-based delivery work is their main and only job. </w:t>
      </w:r>
      <w:proofErr w:type="gramStart"/>
      <w:r>
        <w:rPr>
          <w:rFonts w:ascii="Times New Roman" w:eastAsia="Times New Roman" w:hAnsi="Times New Roman" w:cs="Times New Roman"/>
          <w:sz w:val="24"/>
          <w:szCs w:val="24"/>
        </w:rPr>
        <w:t>In order for</w:t>
      </w:r>
      <w:proofErr w:type="gramEnd"/>
      <w:r>
        <w:rPr>
          <w:rFonts w:ascii="Times New Roman" w:eastAsia="Times New Roman" w:hAnsi="Times New Roman" w:cs="Times New Roman"/>
          <w:sz w:val="24"/>
          <w:szCs w:val="24"/>
        </w:rPr>
        <w:t xml:space="preserve"> them to achieve th</w:t>
      </w:r>
      <w:r w:rsidR="00463384">
        <w:rPr>
          <w:rFonts w:ascii="Times New Roman" w:eastAsia="Times New Roman" w:hAnsi="Times New Roman" w:cs="Times New Roman"/>
          <w:sz w:val="24"/>
          <w:szCs w:val="24"/>
        </w:rPr>
        <w:t>e pay noted above</w:t>
      </w:r>
      <w:r w:rsidR="0094055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they have to work long hours and for multiple apps, since </w:t>
      </w:r>
      <w:r w:rsidR="001A6FAE">
        <w:rPr>
          <w:rFonts w:ascii="Times New Roman" w:eastAsia="Times New Roman" w:hAnsi="Times New Roman" w:cs="Times New Roman"/>
          <w:sz w:val="24"/>
          <w:szCs w:val="24"/>
        </w:rPr>
        <w:t xml:space="preserve">each individual app does not generate </w:t>
      </w:r>
      <w:r w:rsidR="00E42969" w:rsidRPr="00E42969">
        <w:rPr>
          <w:rFonts w:ascii="Times New Roman" w:eastAsia="Times New Roman" w:hAnsi="Times New Roman" w:cs="Times New Roman"/>
          <w:sz w:val="24"/>
          <w:szCs w:val="24"/>
        </w:rPr>
        <w:t>enough work</w:t>
      </w:r>
      <w:r>
        <w:rPr>
          <w:rFonts w:ascii="Times New Roman" w:eastAsia="Times New Roman" w:hAnsi="Times New Roman" w:cs="Times New Roman"/>
          <w:sz w:val="24"/>
          <w:szCs w:val="24"/>
        </w:rPr>
        <w:t xml:space="preserve"> to support a living wage</w:t>
      </w:r>
      <w:r w:rsidR="001A6FAE">
        <w:rPr>
          <w:rFonts w:ascii="Times New Roman" w:eastAsia="Times New Roman" w:hAnsi="Times New Roman" w:cs="Times New Roman"/>
          <w:sz w:val="24"/>
          <w:szCs w:val="24"/>
        </w:rPr>
        <w:t xml:space="preserve">. </w:t>
      </w:r>
      <w:r w:rsidR="00B92B1D">
        <w:rPr>
          <w:rFonts w:ascii="Times New Roman" w:eastAsia="Times New Roman" w:hAnsi="Times New Roman" w:cs="Times New Roman"/>
          <w:sz w:val="24"/>
          <w:szCs w:val="24"/>
        </w:rPr>
        <w:t>About t</w:t>
      </w:r>
      <w:r w:rsidR="00463384">
        <w:rPr>
          <w:rFonts w:ascii="Times New Roman" w:eastAsia="Times New Roman" w:hAnsi="Times New Roman" w:cs="Times New Roman"/>
          <w:sz w:val="24"/>
          <w:szCs w:val="24"/>
        </w:rPr>
        <w:t xml:space="preserve">wo thirds of survey respondents </w:t>
      </w:r>
      <w:r w:rsidR="006F1965">
        <w:rPr>
          <w:rFonts w:ascii="Times New Roman" w:eastAsia="Times New Roman" w:hAnsi="Times New Roman" w:cs="Times New Roman"/>
          <w:sz w:val="24"/>
          <w:szCs w:val="24"/>
        </w:rPr>
        <w:t xml:space="preserve">reported </w:t>
      </w:r>
      <w:r w:rsidR="00463384">
        <w:rPr>
          <w:rFonts w:ascii="Times New Roman" w:eastAsia="Times New Roman" w:hAnsi="Times New Roman" w:cs="Times New Roman"/>
          <w:sz w:val="24"/>
          <w:szCs w:val="24"/>
        </w:rPr>
        <w:t xml:space="preserve">that they </w:t>
      </w:r>
      <w:proofErr w:type="gramStart"/>
      <w:r w:rsidR="00463384">
        <w:rPr>
          <w:rFonts w:ascii="Times New Roman" w:eastAsia="Times New Roman" w:hAnsi="Times New Roman" w:cs="Times New Roman"/>
          <w:sz w:val="24"/>
          <w:szCs w:val="24"/>
        </w:rPr>
        <w:t>regularly work</w:t>
      </w:r>
      <w:proofErr w:type="gramEnd"/>
      <w:r w:rsidR="00463384">
        <w:rPr>
          <w:rFonts w:ascii="Times New Roman" w:eastAsia="Times New Roman" w:hAnsi="Times New Roman" w:cs="Times New Roman"/>
          <w:sz w:val="24"/>
          <w:szCs w:val="24"/>
        </w:rPr>
        <w:t xml:space="preserve"> </w:t>
      </w:r>
      <w:r w:rsidR="00B92B1D">
        <w:rPr>
          <w:rFonts w:ascii="Times New Roman" w:eastAsia="Times New Roman" w:hAnsi="Times New Roman" w:cs="Times New Roman"/>
          <w:sz w:val="24"/>
          <w:szCs w:val="24"/>
        </w:rPr>
        <w:t xml:space="preserve">at least </w:t>
      </w:r>
      <w:r w:rsidR="00463384">
        <w:rPr>
          <w:rFonts w:ascii="Times New Roman" w:eastAsia="Times New Roman" w:hAnsi="Times New Roman" w:cs="Times New Roman"/>
          <w:sz w:val="24"/>
          <w:szCs w:val="24"/>
        </w:rPr>
        <w:t xml:space="preserve">six days per week. </w:t>
      </w:r>
    </w:p>
    <w:p w14:paraId="34714383" w14:textId="035C6A28" w:rsidR="006E258A" w:rsidRDefault="007B7729" w:rsidP="00204679">
      <w:pPr>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Additionally, about </w:t>
      </w:r>
      <w:r w:rsidR="006E258A">
        <w:rPr>
          <w:rFonts w:ascii="Times New Roman" w:eastAsia="Times New Roman" w:hAnsi="Times New Roman" w:cs="Times New Roman"/>
          <w:sz w:val="24"/>
          <w:szCs w:val="24"/>
        </w:rPr>
        <w:t xml:space="preserve">40 percent of all survey respondents reported experiencing issues related to payments from the apps, including non-payment or underpayment of tips, receiving lower pay than indicated on the apps, late payments, or non-payment of earnings from an entire workweek. </w:t>
      </w:r>
    </w:p>
    <w:p w14:paraId="5105015F" w14:textId="2381D688" w:rsidR="007737F9" w:rsidRPr="00552C19" w:rsidRDefault="000E39CE" w:rsidP="00766CAF">
      <w:pPr>
        <w:spacing w:before="240"/>
        <w:contextualSpacing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Lack of clarity and transparency in payment and evaluation systems</w:t>
      </w:r>
    </w:p>
    <w:p w14:paraId="3BD943F5" w14:textId="666DED2D" w:rsidR="00D37856" w:rsidRDefault="000E39CE" w:rsidP="00204679">
      <w:pPr>
        <w:contextualSpacing w:val="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A key contributor to the issues related to pay is the lack of transparency in the apps’ payment and evaluation systems. </w:t>
      </w:r>
      <w:r w:rsidR="00D37856">
        <w:rPr>
          <w:rFonts w:ascii="Times New Roman" w:eastAsia="Times New Roman" w:hAnsi="Times New Roman" w:cs="Times New Roman"/>
          <w:sz w:val="24"/>
          <w:szCs w:val="24"/>
          <w:lang w:val="en-US"/>
        </w:rPr>
        <w:t xml:space="preserve">Workers who participated in the study reported that current systems are so inefficient and unclear to the point that they are discouraged to pursue claims or </w:t>
      </w:r>
      <w:r w:rsidR="00544DCA">
        <w:rPr>
          <w:rFonts w:ascii="Times New Roman" w:eastAsia="Times New Roman" w:hAnsi="Times New Roman" w:cs="Times New Roman"/>
          <w:sz w:val="24"/>
          <w:szCs w:val="24"/>
          <w:lang w:val="en-US"/>
        </w:rPr>
        <w:t xml:space="preserve">to </w:t>
      </w:r>
      <w:r w:rsidR="00D37856">
        <w:rPr>
          <w:rFonts w:ascii="Times New Roman" w:eastAsia="Times New Roman" w:hAnsi="Times New Roman" w:cs="Times New Roman"/>
          <w:sz w:val="24"/>
          <w:szCs w:val="24"/>
          <w:lang w:val="en-US"/>
        </w:rPr>
        <w:t xml:space="preserve">dispute what they consider </w:t>
      </w:r>
      <w:r w:rsidR="00B37980">
        <w:rPr>
          <w:rFonts w:ascii="Times New Roman" w:eastAsia="Times New Roman" w:hAnsi="Times New Roman" w:cs="Times New Roman"/>
          <w:sz w:val="24"/>
          <w:szCs w:val="24"/>
          <w:lang w:val="en-US"/>
        </w:rPr>
        <w:t>errors</w:t>
      </w:r>
      <w:r w:rsidR="00544DCA">
        <w:rPr>
          <w:rFonts w:ascii="Times New Roman" w:eastAsia="Times New Roman" w:hAnsi="Times New Roman" w:cs="Times New Roman"/>
          <w:sz w:val="24"/>
          <w:szCs w:val="24"/>
          <w:lang w:val="en-US"/>
        </w:rPr>
        <w:t xml:space="preserve"> on </w:t>
      </w:r>
      <w:r w:rsidR="0053513E">
        <w:rPr>
          <w:rFonts w:ascii="Times New Roman" w:eastAsia="Times New Roman" w:hAnsi="Times New Roman" w:cs="Times New Roman"/>
          <w:sz w:val="24"/>
          <w:szCs w:val="24"/>
          <w:lang w:val="en-US"/>
        </w:rPr>
        <w:t>the part of the app</w:t>
      </w:r>
      <w:r w:rsidR="00544DCA">
        <w:rPr>
          <w:rFonts w:ascii="Times New Roman" w:eastAsia="Times New Roman" w:hAnsi="Times New Roman" w:cs="Times New Roman"/>
          <w:sz w:val="24"/>
          <w:szCs w:val="24"/>
          <w:lang w:val="en-US"/>
        </w:rPr>
        <w:t>s’ systems</w:t>
      </w:r>
      <w:r w:rsidR="00D37856">
        <w:rPr>
          <w:rFonts w:ascii="Times New Roman" w:eastAsia="Times New Roman" w:hAnsi="Times New Roman" w:cs="Times New Roman"/>
          <w:sz w:val="24"/>
          <w:szCs w:val="24"/>
          <w:lang w:val="en-US"/>
        </w:rPr>
        <w:t xml:space="preserve">. This is also the case with </w:t>
      </w:r>
      <w:r w:rsidR="00544DCA">
        <w:rPr>
          <w:rFonts w:ascii="Times New Roman" w:eastAsia="Times New Roman" w:hAnsi="Times New Roman" w:cs="Times New Roman"/>
          <w:sz w:val="24"/>
          <w:szCs w:val="24"/>
          <w:lang w:val="en-US"/>
        </w:rPr>
        <w:t xml:space="preserve">the apps’ </w:t>
      </w:r>
      <w:r w:rsidR="00D37856">
        <w:rPr>
          <w:rFonts w:ascii="Times New Roman" w:eastAsia="Times New Roman" w:hAnsi="Times New Roman" w:cs="Times New Roman"/>
          <w:sz w:val="24"/>
          <w:szCs w:val="24"/>
          <w:lang w:val="en-US"/>
        </w:rPr>
        <w:t xml:space="preserve">performance evaluation systems, which affect not only the workers’ pay, but also their ability to access the apps to get work. The apps’ </w:t>
      </w:r>
      <w:r w:rsidR="007779F1">
        <w:rPr>
          <w:rFonts w:ascii="Times New Roman" w:eastAsia="Times New Roman" w:hAnsi="Times New Roman" w:cs="Times New Roman"/>
          <w:sz w:val="24"/>
          <w:szCs w:val="24"/>
          <w:lang w:val="en-US"/>
        </w:rPr>
        <w:t xml:space="preserve">evaluation </w:t>
      </w:r>
      <w:r w:rsidR="00D37856">
        <w:rPr>
          <w:rFonts w:ascii="Times New Roman" w:eastAsia="Times New Roman" w:hAnsi="Times New Roman" w:cs="Times New Roman"/>
          <w:sz w:val="24"/>
          <w:szCs w:val="24"/>
          <w:lang w:val="en-US"/>
        </w:rPr>
        <w:t>system</w:t>
      </w:r>
      <w:r w:rsidR="007779F1">
        <w:rPr>
          <w:rFonts w:ascii="Times New Roman" w:eastAsia="Times New Roman" w:hAnsi="Times New Roman" w:cs="Times New Roman"/>
          <w:sz w:val="24"/>
          <w:szCs w:val="24"/>
          <w:lang w:val="en-US"/>
        </w:rPr>
        <w:t xml:space="preserve">s rely largely on workers’ acceptance of orders and the ratings they receive from consumers. This system does not provide mechanisms for workers to dispute unfair consumer ratings, or to challenge the deactivation of their accounts. </w:t>
      </w:r>
    </w:p>
    <w:p w14:paraId="44325ECC" w14:textId="32877DDB" w:rsidR="00552C19" w:rsidRPr="0048694D" w:rsidRDefault="00552C19" w:rsidP="00552C19">
      <w:pPr>
        <w:spacing w:before="240"/>
        <w:contextualSpacing w:val="0"/>
        <w:jc w:val="both"/>
        <w:rPr>
          <w:rFonts w:ascii="Times New Roman" w:eastAsia="Times New Roman" w:hAnsi="Times New Roman" w:cs="Times New Roman"/>
          <w:b/>
          <w:sz w:val="24"/>
          <w:szCs w:val="24"/>
        </w:rPr>
      </w:pPr>
      <w:r w:rsidRPr="0048694D">
        <w:rPr>
          <w:rFonts w:ascii="Times New Roman" w:eastAsia="Times New Roman" w:hAnsi="Times New Roman" w:cs="Times New Roman"/>
          <w:b/>
          <w:sz w:val="24"/>
          <w:szCs w:val="24"/>
        </w:rPr>
        <w:t xml:space="preserve">Workplace </w:t>
      </w:r>
      <w:r w:rsidR="0000363B">
        <w:rPr>
          <w:rFonts w:ascii="Times New Roman" w:eastAsia="Times New Roman" w:hAnsi="Times New Roman" w:cs="Times New Roman"/>
          <w:b/>
          <w:sz w:val="24"/>
          <w:szCs w:val="24"/>
        </w:rPr>
        <w:t xml:space="preserve">health and </w:t>
      </w:r>
      <w:r w:rsidRPr="0048694D">
        <w:rPr>
          <w:rFonts w:ascii="Times New Roman" w:eastAsia="Times New Roman" w:hAnsi="Times New Roman" w:cs="Times New Roman"/>
          <w:b/>
          <w:sz w:val="24"/>
          <w:szCs w:val="24"/>
        </w:rPr>
        <w:t>safety issues</w:t>
      </w:r>
    </w:p>
    <w:p w14:paraId="41A4F16F" w14:textId="1A3E02DB" w:rsidR="00E96A3F" w:rsidRDefault="00823D08" w:rsidP="00823D08">
      <w:pPr>
        <w:contextualSpacing w:val="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For delivery workers, the workplace comprises the city streets, the restaurants w</w:t>
      </w:r>
      <w:r w:rsidR="0053513E">
        <w:rPr>
          <w:rFonts w:ascii="Times New Roman" w:eastAsia="Times New Roman" w:hAnsi="Times New Roman" w:cs="Times New Roman"/>
          <w:sz w:val="24"/>
          <w:szCs w:val="24"/>
          <w:lang w:val="en-US"/>
        </w:rPr>
        <w:t xml:space="preserve">here they pick up food, </w:t>
      </w:r>
      <w:r>
        <w:rPr>
          <w:rFonts w:ascii="Times New Roman" w:eastAsia="Times New Roman" w:hAnsi="Times New Roman" w:cs="Times New Roman"/>
          <w:sz w:val="24"/>
          <w:szCs w:val="24"/>
          <w:lang w:val="en-US"/>
        </w:rPr>
        <w:t>customers’ front doors</w:t>
      </w:r>
      <w:r w:rsidR="0053513E">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and building lobbies and elevators. Although delivery workers are considered essential workers,</w:t>
      </w:r>
      <w:r w:rsidR="003E0F64">
        <w:rPr>
          <w:rFonts w:ascii="Times New Roman" w:eastAsia="Times New Roman" w:hAnsi="Times New Roman" w:cs="Times New Roman"/>
          <w:sz w:val="24"/>
          <w:szCs w:val="24"/>
          <w:lang w:val="en-US"/>
        </w:rPr>
        <w:t xml:space="preserve"> they lack basic </w:t>
      </w:r>
      <w:r>
        <w:rPr>
          <w:rFonts w:ascii="Times New Roman" w:eastAsia="Times New Roman" w:hAnsi="Times New Roman" w:cs="Times New Roman"/>
          <w:sz w:val="24"/>
          <w:szCs w:val="24"/>
          <w:lang w:val="en-US"/>
        </w:rPr>
        <w:t>safeguards and sanitary conditions</w:t>
      </w:r>
      <w:r w:rsidR="003E0F64">
        <w:rPr>
          <w:rFonts w:ascii="Times New Roman" w:eastAsia="Times New Roman" w:hAnsi="Times New Roman" w:cs="Times New Roman"/>
          <w:sz w:val="24"/>
          <w:szCs w:val="24"/>
          <w:lang w:val="en-US"/>
        </w:rPr>
        <w:t xml:space="preserve"> at work</w:t>
      </w:r>
      <w:r>
        <w:rPr>
          <w:rFonts w:ascii="Times New Roman" w:eastAsia="Times New Roman" w:hAnsi="Times New Roman" w:cs="Times New Roman"/>
          <w:sz w:val="24"/>
          <w:szCs w:val="24"/>
          <w:lang w:val="en-US"/>
        </w:rPr>
        <w:t>.</w:t>
      </w:r>
      <w:r w:rsidR="003E0F64">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 xml:space="preserve"> </w:t>
      </w:r>
    </w:p>
    <w:p w14:paraId="6193DA44" w14:textId="77777777" w:rsidR="00E96A3F" w:rsidRDefault="00E96A3F" w:rsidP="00823D08">
      <w:pPr>
        <w:contextualSpacing w:val="0"/>
        <w:jc w:val="both"/>
        <w:rPr>
          <w:rFonts w:ascii="Times New Roman" w:eastAsia="Times New Roman" w:hAnsi="Times New Roman" w:cs="Times New Roman"/>
          <w:sz w:val="24"/>
          <w:szCs w:val="24"/>
          <w:lang w:val="en-US"/>
        </w:rPr>
      </w:pPr>
    </w:p>
    <w:p w14:paraId="0FFBB3F5" w14:textId="44E12D0A" w:rsidR="00823D08" w:rsidRDefault="00E96A3F" w:rsidP="00823D08">
      <w:pPr>
        <w:contextualSpacing w:val="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The most basic need that remains unmet for delivery workers is access to bathrooms in restaurants or in public spaces. </w:t>
      </w:r>
      <w:r w:rsidR="003A51ED">
        <w:rPr>
          <w:rFonts w:ascii="Times New Roman" w:eastAsia="Times New Roman" w:hAnsi="Times New Roman" w:cs="Times New Roman"/>
          <w:sz w:val="24"/>
          <w:szCs w:val="24"/>
          <w:lang w:val="en-US"/>
        </w:rPr>
        <w:t>Seventy four percent of our survey participants reported that they have been denied use of a bathroom at restaurants</w:t>
      </w:r>
      <w:r w:rsidR="00544DCA">
        <w:rPr>
          <w:rFonts w:ascii="Times New Roman" w:eastAsia="Times New Roman" w:hAnsi="Times New Roman" w:cs="Times New Roman"/>
          <w:sz w:val="24"/>
          <w:szCs w:val="24"/>
          <w:lang w:val="en-US"/>
        </w:rPr>
        <w:t>. About the use of public bathrooms elsewhere</w:t>
      </w:r>
      <w:r w:rsidR="003A51ED">
        <w:rPr>
          <w:rFonts w:ascii="Times New Roman" w:eastAsia="Times New Roman" w:hAnsi="Times New Roman" w:cs="Times New Roman"/>
          <w:sz w:val="24"/>
          <w:szCs w:val="24"/>
          <w:lang w:val="en-US"/>
        </w:rPr>
        <w:t xml:space="preserve">, 30 percent </w:t>
      </w:r>
      <w:r w:rsidR="00544DCA">
        <w:rPr>
          <w:rFonts w:ascii="Times New Roman" w:eastAsia="Times New Roman" w:hAnsi="Times New Roman" w:cs="Times New Roman"/>
          <w:sz w:val="24"/>
          <w:szCs w:val="24"/>
          <w:lang w:val="en-US"/>
        </w:rPr>
        <w:t xml:space="preserve">of respondents </w:t>
      </w:r>
      <w:r w:rsidR="003A51ED">
        <w:rPr>
          <w:rFonts w:ascii="Times New Roman" w:eastAsia="Times New Roman" w:hAnsi="Times New Roman" w:cs="Times New Roman"/>
          <w:sz w:val="24"/>
          <w:szCs w:val="24"/>
          <w:lang w:val="en-US"/>
        </w:rPr>
        <w:t xml:space="preserve">said they </w:t>
      </w:r>
      <w:r w:rsidR="00544DCA">
        <w:rPr>
          <w:rFonts w:ascii="Times New Roman" w:eastAsia="Times New Roman" w:hAnsi="Times New Roman" w:cs="Times New Roman"/>
          <w:sz w:val="24"/>
          <w:szCs w:val="24"/>
          <w:lang w:val="en-US"/>
        </w:rPr>
        <w:t xml:space="preserve">never had </w:t>
      </w:r>
      <w:r w:rsidR="003A51ED">
        <w:rPr>
          <w:rFonts w:ascii="Times New Roman" w:eastAsia="Times New Roman" w:hAnsi="Times New Roman" w:cs="Times New Roman"/>
          <w:sz w:val="24"/>
          <w:szCs w:val="24"/>
          <w:lang w:val="en-US"/>
        </w:rPr>
        <w:t xml:space="preserve">access, and 53 percent said they had access only sometimes. </w:t>
      </w:r>
      <w:r w:rsidR="00EC224A">
        <w:rPr>
          <w:rFonts w:ascii="Times New Roman" w:eastAsia="Times New Roman" w:hAnsi="Times New Roman" w:cs="Times New Roman"/>
          <w:sz w:val="24"/>
          <w:szCs w:val="24"/>
          <w:lang w:val="en-US"/>
        </w:rPr>
        <w:t xml:space="preserve">Of important note is that </w:t>
      </w:r>
      <w:r w:rsidR="00940550">
        <w:rPr>
          <w:rFonts w:ascii="Times New Roman" w:eastAsia="Times New Roman" w:hAnsi="Times New Roman" w:cs="Times New Roman"/>
          <w:sz w:val="24"/>
          <w:szCs w:val="24"/>
          <w:lang w:val="en-US"/>
        </w:rPr>
        <w:t>long-term</w:t>
      </w:r>
      <w:r w:rsidR="00EC224A">
        <w:rPr>
          <w:rFonts w:ascii="Times New Roman" w:eastAsia="Times New Roman" w:hAnsi="Times New Roman" w:cs="Times New Roman"/>
          <w:sz w:val="24"/>
          <w:szCs w:val="24"/>
          <w:lang w:val="en-US"/>
        </w:rPr>
        <w:t xml:space="preserve"> lack of access to bathrooms causes what the medical profession calls “Taxi Driver Syndrome,” which involves bladder stress with higher incidence of genital and urinary organ diseases, including cancer (Mass et al. 2014).</w:t>
      </w:r>
    </w:p>
    <w:p w14:paraId="277216B3" w14:textId="77777777" w:rsidR="00E96A3F" w:rsidRPr="007737F9" w:rsidRDefault="00E96A3F" w:rsidP="00823D08">
      <w:pPr>
        <w:contextualSpacing w:val="0"/>
        <w:jc w:val="both"/>
        <w:rPr>
          <w:rFonts w:ascii="Times New Roman" w:eastAsia="Times New Roman" w:hAnsi="Times New Roman" w:cs="Times New Roman"/>
          <w:sz w:val="24"/>
          <w:szCs w:val="24"/>
          <w:lang w:val="en-US"/>
        </w:rPr>
      </w:pPr>
    </w:p>
    <w:p w14:paraId="715A11A8" w14:textId="10147B61" w:rsidR="00823D08" w:rsidRDefault="00552C19" w:rsidP="00204679">
      <w:pPr>
        <w:contextualSpacing w:val="0"/>
        <w:jc w:val="both"/>
        <w:rPr>
          <w:rFonts w:ascii="Times New Roman" w:eastAsia="Times New Roman" w:hAnsi="Times New Roman" w:cs="Times New Roman"/>
          <w:sz w:val="24"/>
          <w:szCs w:val="24"/>
          <w:lang w:val="en-US"/>
        </w:rPr>
      </w:pPr>
      <w:r w:rsidRPr="007737F9">
        <w:rPr>
          <w:rFonts w:ascii="Times New Roman" w:eastAsia="Times New Roman" w:hAnsi="Times New Roman" w:cs="Times New Roman"/>
          <w:sz w:val="24"/>
          <w:szCs w:val="24"/>
          <w:lang w:val="en-US"/>
        </w:rPr>
        <w:lastRenderedPageBreak/>
        <w:t>App</w:t>
      </w:r>
      <w:r w:rsidR="0048694D">
        <w:rPr>
          <w:rFonts w:ascii="Times New Roman" w:eastAsia="Times New Roman" w:hAnsi="Times New Roman" w:cs="Times New Roman"/>
          <w:sz w:val="24"/>
          <w:szCs w:val="24"/>
          <w:lang w:val="en-US"/>
        </w:rPr>
        <w:t>-</w:t>
      </w:r>
      <w:r w:rsidRPr="007737F9">
        <w:rPr>
          <w:rFonts w:ascii="Times New Roman" w:eastAsia="Times New Roman" w:hAnsi="Times New Roman" w:cs="Times New Roman"/>
          <w:sz w:val="24"/>
          <w:szCs w:val="24"/>
          <w:lang w:val="en-US"/>
        </w:rPr>
        <w:t xml:space="preserve">delivery workers are exposed to risk of severe injuries, which can prevent them </w:t>
      </w:r>
      <w:r w:rsidR="0048694D">
        <w:rPr>
          <w:rFonts w:ascii="Times New Roman" w:eastAsia="Times New Roman" w:hAnsi="Times New Roman" w:cs="Times New Roman"/>
          <w:sz w:val="24"/>
          <w:szCs w:val="24"/>
          <w:lang w:val="en-US"/>
        </w:rPr>
        <w:t xml:space="preserve">from </w:t>
      </w:r>
      <w:r w:rsidRPr="007737F9">
        <w:rPr>
          <w:rFonts w:ascii="Times New Roman" w:eastAsia="Times New Roman" w:hAnsi="Times New Roman" w:cs="Times New Roman"/>
          <w:sz w:val="24"/>
          <w:szCs w:val="24"/>
          <w:lang w:val="en-US"/>
        </w:rPr>
        <w:t xml:space="preserve">working for </w:t>
      </w:r>
      <w:r w:rsidR="00CB3162">
        <w:rPr>
          <w:rFonts w:ascii="Times New Roman" w:eastAsia="Times New Roman" w:hAnsi="Times New Roman" w:cs="Times New Roman"/>
          <w:sz w:val="24"/>
          <w:szCs w:val="24"/>
          <w:lang w:val="en-US"/>
        </w:rPr>
        <w:t>several weeks</w:t>
      </w:r>
      <w:r w:rsidRPr="007737F9">
        <w:rPr>
          <w:rFonts w:ascii="Times New Roman" w:eastAsia="Times New Roman" w:hAnsi="Times New Roman" w:cs="Times New Roman"/>
          <w:sz w:val="24"/>
          <w:szCs w:val="24"/>
          <w:lang w:val="en-US"/>
        </w:rPr>
        <w:t xml:space="preserve">, without health insurance or financial cushion. </w:t>
      </w:r>
      <w:r w:rsidR="00823D08">
        <w:rPr>
          <w:rFonts w:ascii="Times New Roman" w:eastAsia="Times New Roman" w:hAnsi="Times New Roman" w:cs="Times New Roman"/>
          <w:sz w:val="24"/>
          <w:szCs w:val="24"/>
          <w:lang w:val="en-US"/>
        </w:rPr>
        <w:t xml:space="preserve">Forty four percent of survey respondents reported having been in an accident or crash while doing a delivery. Of these workers, 75 percent said they paid for the medical care with their own personal funds. </w:t>
      </w:r>
    </w:p>
    <w:p w14:paraId="7CCDE6D7" w14:textId="462C4BD5" w:rsidR="00E96A3F" w:rsidRDefault="00E96A3F" w:rsidP="00204679">
      <w:pPr>
        <w:contextualSpacing w:val="0"/>
        <w:jc w:val="both"/>
        <w:rPr>
          <w:rFonts w:ascii="Times New Roman" w:eastAsia="Times New Roman" w:hAnsi="Times New Roman" w:cs="Times New Roman"/>
          <w:sz w:val="24"/>
          <w:szCs w:val="24"/>
          <w:lang w:val="en-US"/>
        </w:rPr>
      </w:pPr>
    </w:p>
    <w:p w14:paraId="2C65FEAD" w14:textId="6B595504" w:rsidR="00E96A3F" w:rsidRDefault="003A51ED" w:rsidP="00204679">
      <w:pPr>
        <w:contextualSpacing w:val="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Perhaps the most </w:t>
      </w:r>
      <w:r w:rsidR="00E96A3F">
        <w:rPr>
          <w:rFonts w:ascii="Times New Roman" w:eastAsia="Times New Roman" w:hAnsi="Times New Roman" w:cs="Times New Roman"/>
          <w:sz w:val="24"/>
          <w:szCs w:val="24"/>
          <w:lang w:val="en-US"/>
        </w:rPr>
        <w:t xml:space="preserve">serious hazard that delivery workers face is the exposure to violent crime that occurs when they are robbed of their electric bikes. </w:t>
      </w:r>
      <w:r>
        <w:rPr>
          <w:rFonts w:ascii="Times New Roman" w:eastAsia="Times New Roman" w:hAnsi="Times New Roman" w:cs="Times New Roman"/>
          <w:sz w:val="24"/>
          <w:szCs w:val="24"/>
          <w:lang w:val="en-US"/>
        </w:rPr>
        <w:t>Fifty four percent of o</w:t>
      </w:r>
      <w:r w:rsidR="003D2D6F">
        <w:rPr>
          <w:rFonts w:ascii="Times New Roman" w:eastAsia="Times New Roman" w:hAnsi="Times New Roman" w:cs="Times New Roman"/>
          <w:sz w:val="24"/>
          <w:szCs w:val="24"/>
          <w:lang w:val="en-US"/>
        </w:rPr>
        <w:t xml:space="preserve">ur survey participants reported </w:t>
      </w:r>
      <w:r>
        <w:rPr>
          <w:rFonts w:ascii="Times New Roman" w:eastAsia="Times New Roman" w:hAnsi="Times New Roman" w:cs="Times New Roman"/>
          <w:sz w:val="24"/>
          <w:szCs w:val="24"/>
          <w:lang w:val="en-US"/>
        </w:rPr>
        <w:t xml:space="preserve">having </w:t>
      </w:r>
      <w:r w:rsidR="003D2D6F">
        <w:rPr>
          <w:rFonts w:ascii="Times New Roman" w:eastAsia="Times New Roman" w:hAnsi="Times New Roman" w:cs="Times New Roman"/>
          <w:sz w:val="24"/>
          <w:szCs w:val="24"/>
          <w:lang w:val="en-US"/>
        </w:rPr>
        <w:t>experienced bike theft, an</w:t>
      </w:r>
      <w:r>
        <w:rPr>
          <w:rFonts w:ascii="Times New Roman" w:eastAsia="Times New Roman" w:hAnsi="Times New Roman" w:cs="Times New Roman"/>
          <w:sz w:val="24"/>
          <w:szCs w:val="24"/>
          <w:lang w:val="en-US"/>
        </w:rPr>
        <w:t xml:space="preserve">d about 30 percent </w:t>
      </w:r>
      <w:r w:rsidR="003D2D6F">
        <w:rPr>
          <w:rFonts w:ascii="Times New Roman" w:eastAsia="Times New Roman" w:hAnsi="Times New Roman" w:cs="Times New Roman"/>
          <w:sz w:val="24"/>
          <w:szCs w:val="24"/>
          <w:lang w:val="en-US"/>
        </w:rPr>
        <w:t xml:space="preserve">of these workers </w:t>
      </w:r>
      <w:r>
        <w:rPr>
          <w:rFonts w:ascii="Times New Roman" w:eastAsia="Times New Roman" w:hAnsi="Times New Roman" w:cs="Times New Roman"/>
          <w:sz w:val="24"/>
          <w:szCs w:val="24"/>
          <w:lang w:val="en-US"/>
        </w:rPr>
        <w:t xml:space="preserve">said that they were physically assaulted during the robbery. </w:t>
      </w:r>
    </w:p>
    <w:p w14:paraId="214F2D96" w14:textId="6BFA1B22" w:rsidR="007737F9" w:rsidRDefault="0048694D" w:rsidP="00766CAF">
      <w:pPr>
        <w:spacing w:before="240"/>
        <w:contextualSpacing w:val="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Conclusion</w:t>
      </w:r>
    </w:p>
    <w:p w14:paraId="6DAB71BE" w14:textId="2165DB7C" w:rsidR="00A0482D" w:rsidRDefault="0065288F" w:rsidP="00614F07">
      <w:pPr>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00D830F5">
        <w:rPr>
          <w:rFonts w:ascii="Times New Roman" w:eastAsia="Times New Roman" w:hAnsi="Times New Roman" w:cs="Times New Roman"/>
          <w:sz w:val="24"/>
          <w:szCs w:val="24"/>
        </w:rPr>
        <w:t xml:space="preserve">he evidence that </w:t>
      </w:r>
      <w:r>
        <w:rPr>
          <w:rFonts w:ascii="Times New Roman" w:eastAsia="Times New Roman" w:hAnsi="Times New Roman" w:cs="Times New Roman"/>
          <w:sz w:val="24"/>
          <w:szCs w:val="24"/>
        </w:rPr>
        <w:t xml:space="preserve">our </w:t>
      </w:r>
      <w:r w:rsidR="00D830F5">
        <w:rPr>
          <w:rFonts w:ascii="Times New Roman" w:eastAsia="Times New Roman" w:hAnsi="Times New Roman" w:cs="Times New Roman"/>
          <w:sz w:val="24"/>
          <w:szCs w:val="24"/>
        </w:rPr>
        <w:t>research uncovered</w:t>
      </w:r>
      <w:r>
        <w:rPr>
          <w:rFonts w:ascii="Times New Roman" w:eastAsia="Times New Roman" w:hAnsi="Times New Roman" w:cs="Times New Roman"/>
          <w:sz w:val="24"/>
          <w:szCs w:val="24"/>
        </w:rPr>
        <w:t xml:space="preserve"> calls for policy solutions that would </w:t>
      </w:r>
      <w:r w:rsidR="0000363B">
        <w:rPr>
          <w:rFonts w:ascii="Times New Roman" w:eastAsia="Times New Roman" w:hAnsi="Times New Roman" w:cs="Times New Roman"/>
          <w:sz w:val="24"/>
          <w:szCs w:val="24"/>
        </w:rPr>
        <w:t xml:space="preserve">provide app-based delivery </w:t>
      </w:r>
      <w:r>
        <w:rPr>
          <w:rFonts w:ascii="Times New Roman" w:eastAsia="Times New Roman" w:hAnsi="Times New Roman" w:cs="Times New Roman"/>
          <w:sz w:val="24"/>
          <w:szCs w:val="24"/>
        </w:rPr>
        <w:t xml:space="preserve">workers the </w:t>
      </w:r>
      <w:r w:rsidR="0000363B">
        <w:rPr>
          <w:rFonts w:ascii="Times New Roman" w:eastAsia="Times New Roman" w:hAnsi="Times New Roman" w:cs="Times New Roman"/>
          <w:sz w:val="24"/>
          <w:szCs w:val="24"/>
        </w:rPr>
        <w:t xml:space="preserve">most basic </w:t>
      </w:r>
      <w:r>
        <w:rPr>
          <w:rFonts w:ascii="Times New Roman" w:eastAsia="Times New Roman" w:hAnsi="Times New Roman" w:cs="Times New Roman"/>
          <w:sz w:val="24"/>
          <w:szCs w:val="24"/>
        </w:rPr>
        <w:t xml:space="preserve">protections that </w:t>
      </w:r>
      <w:r w:rsidR="00017C4C">
        <w:rPr>
          <w:rFonts w:ascii="Times New Roman" w:eastAsia="Times New Roman" w:hAnsi="Times New Roman" w:cs="Times New Roman"/>
          <w:sz w:val="24"/>
          <w:szCs w:val="24"/>
        </w:rPr>
        <w:t xml:space="preserve">other essential </w:t>
      </w:r>
      <w:r>
        <w:rPr>
          <w:rFonts w:ascii="Times New Roman" w:eastAsia="Times New Roman" w:hAnsi="Times New Roman" w:cs="Times New Roman"/>
          <w:sz w:val="24"/>
          <w:szCs w:val="24"/>
        </w:rPr>
        <w:t xml:space="preserve">workers enjoy. Such protections should </w:t>
      </w:r>
      <w:r w:rsidR="00160ABC">
        <w:rPr>
          <w:rFonts w:ascii="Times New Roman" w:eastAsia="Times New Roman" w:hAnsi="Times New Roman" w:cs="Times New Roman"/>
          <w:sz w:val="24"/>
          <w:szCs w:val="24"/>
        </w:rPr>
        <w:t xml:space="preserve">ensure </w:t>
      </w:r>
      <w:r w:rsidR="00017C4C">
        <w:rPr>
          <w:rFonts w:ascii="Times New Roman" w:eastAsia="Times New Roman" w:hAnsi="Times New Roman" w:cs="Times New Roman"/>
          <w:sz w:val="24"/>
          <w:szCs w:val="24"/>
        </w:rPr>
        <w:t xml:space="preserve">minimum pay standards, as well as the right to a safe workplace and sanitary work conditions. </w:t>
      </w:r>
    </w:p>
    <w:p w14:paraId="6ABE0287" w14:textId="77777777" w:rsidR="00A0482D" w:rsidRDefault="00A0482D" w:rsidP="00614F07">
      <w:pPr>
        <w:contextualSpacing w:val="0"/>
        <w:jc w:val="both"/>
        <w:rPr>
          <w:rFonts w:ascii="Times New Roman" w:eastAsia="Times New Roman" w:hAnsi="Times New Roman" w:cs="Times New Roman"/>
          <w:sz w:val="24"/>
          <w:szCs w:val="24"/>
        </w:rPr>
      </w:pPr>
    </w:p>
    <w:p w14:paraId="5D5018DB" w14:textId="1244935C" w:rsidR="00DA7EB2" w:rsidRDefault="00A0482D" w:rsidP="00614F07">
      <w:pPr>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are pleased that the New York City Council has introduced bills to address the pressing issues that the food delivery workers are facing. </w:t>
      </w:r>
      <w:r w:rsidR="00DA7EB2">
        <w:rPr>
          <w:rFonts w:ascii="Times New Roman" w:eastAsia="Times New Roman" w:hAnsi="Times New Roman" w:cs="Times New Roman"/>
          <w:sz w:val="24"/>
          <w:szCs w:val="24"/>
        </w:rPr>
        <w:t xml:space="preserve">We recommend that policymakers give especial attention to the need for an increase in the base pay or pay per trip that workers receive, as current levels are not enough to support a living wage. </w:t>
      </w:r>
      <w:proofErr w:type="gramStart"/>
      <w:r w:rsidR="00DA7EB2">
        <w:rPr>
          <w:rFonts w:ascii="Times New Roman" w:eastAsia="Times New Roman" w:hAnsi="Times New Roman" w:cs="Times New Roman"/>
          <w:sz w:val="24"/>
          <w:szCs w:val="24"/>
        </w:rPr>
        <w:t>Additionally</w:t>
      </w:r>
      <w:proofErr w:type="gramEnd"/>
      <w:r w:rsidR="00DA7EB2">
        <w:rPr>
          <w:rFonts w:ascii="Times New Roman" w:eastAsia="Times New Roman" w:hAnsi="Times New Roman" w:cs="Times New Roman"/>
          <w:sz w:val="24"/>
          <w:szCs w:val="24"/>
        </w:rPr>
        <w:t xml:space="preserve"> and of key importance for accurate pay calculation</w:t>
      </w:r>
      <w:r w:rsidR="00795A8D">
        <w:rPr>
          <w:rFonts w:ascii="Times New Roman" w:eastAsia="Times New Roman" w:hAnsi="Times New Roman" w:cs="Times New Roman"/>
          <w:sz w:val="24"/>
          <w:szCs w:val="24"/>
        </w:rPr>
        <w:t>s</w:t>
      </w:r>
      <w:r w:rsidR="00DA7EB2">
        <w:rPr>
          <w:rFonts w:ascii="Times New Roman" w:eastAsia="Times New Roman" w:hAnsi="Times New Roman" w:cs="Times New Roman"/>
          <w:sz w:val="24"/>
          <w:szCs w:val="24"/>
        </w:rPr>
        <w:t xml:space="preserve"> </w:t>
      </w:r>
      <w:r w:rsidR="00795A8D">
        <w:rPr>
          <w:rFonts w:ascii="Times New Roman" w:eastAsia="Times New Roman" w:hAnsi="Times New Roman" w:cs="Times New Roman"/>
          <w:sz w:val="24"/>
          <w:szCs w:val="24"/>
        </w:rPr>
        <w:t xml:space="preserve">is </w:t>
      </w:r>
      <w:r w:rsidR="00DA7EB2">
        <w:rPr>
          <w:rFonts w:ascii="Times New Roman" w:eastAsia="Times New Roman" w:hAnsi="Times New Roman" w:cs="Times New Roman"/>
          <w:sz w:val="24"/>
          <w:szCs w:val="24"/>
        </w:rPr>
        <w:t xml:space="preserve">the need for regulation requiring that </w:t>
      </w:r>
      <w:r w:rsidR="00795A8D">
        <w:rPr>
          <w:rFonts w:ascii="Times New Roman" w:eastAsia="Times New Roman" w:hAnsi="Times New Roman" w:cs="Times New Roman"/>
          <w:sz w:val="24"/>
          <w:szCs w:val="24"/>
        </w:rPr>
        <w:t xml:space="preserve">third party delivery </w:t>
      </w:r>
      <w:r w:rsidR="00DA7EB2">
        <w:rPr>
          <w:rFonts w:ascii="Times New Roman" w:eastAsia="Times New Roman" w:hAnsi="Times New Roman" w:cs="Times New Roman"/>
          <w:sz w:val="24"/>
          <w:szCs w:val="24"/>
        </w:rPr>
        <w:t xml:space="preserve">platforms share their data with a City agency such as the Department of Consumer and Worker Protection. This agency should have the same authority that the Taxi and Limousine Commission </w:t>
      </w:r>
      <w:proofErr w:type="gramStart"/>
      <w:r w:rsidR="00DA7EB2">
        <w:rPr>
          <w:rFonts w:ascii="Times New Roman" w:eastAsia="Times New Roman" w:hAnsi="Times New Roman" w:cs="Times New Roman"/>
          <w:sz w:val="24"/>
          <w:szCs w:val="24"/>
        </w:rPr>
        <w:t>has to</w:t>
      </w:r>
      <w:proofErr w:type="gramEnd"/>
      <w:r w:rsidR="00DA7EB2">
        <w:rPr>
          <w:rFonts w:ascii="Times New Roman" w:eastAsia="Times New Roman" w:hAnsi="Times New Roman" w:cs="Times New Roman"/>
          <w:sz w:val="24"/>
          <w:szCs w:val="24"/>
        </w:rPr>
        <w:t xml:space="preserve"> collect data from rideshare platforms.  </w:t>
      </w:r>
    </w:p>
    <w:p w14:paraId="3F67E53C" w14:textId="77777777" w:rsidR="00DA7EB2" w:rsidRDefault="00DA7EB2" w:rsidP="00614F07">
      <w:pPr>
        <w:contextualSpacing w:val="0"/>
        <w:jc w:val="both"/>
        <w:rPr>
          <w:rFonts w:ascii="Times New Roman" w:eastAsia="Times New Roman" w:hAnsi="Times New Roman" w:cs="Times New Roman"/>
          <w:sz w:val="24"/>
          <w:szCs w:val="24"/>
        </w:rPr>
      </w:pPr>
    </w:p>
    <w:p w14:paraId="34418F49" w14:textId="444C550E" w:rsidR="007B4E37" w:rsidRDefault="00A0482D" w:rsidP="00614F07">
      <w:pPr>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would like to commend the City Council for this policymaking initiative to create protections for this essential workforce. </w:t>
      </w:r>
      <w:r w:rsidR="0050403F" w:rsidRPr="00EC1F9E">
        <w:rPr>
          <w:rFonts w:ascii="Times New Roman" w:eastAsia="Times New Roman" w:hAnsi="Times New Roman" w:cs="Times New Roman"/>
          <w:sz w:val="24"/>
          <w:szCs w:val="24"/>
        </w:rPr>
        <w:t xml:space="preserve">Thank you for the opportunity to offer this testimony.  </w:t>
      </w:r>
      <w:bookmarkStart w:id="2" w:name="_gjdgxs" w:colFirst="0" w:colLast="0"/>
      <w:bookmarkEnd w:id="2"/>
    </w:p>
    <w:p w14:paraId="0D2272B9" w14:textId="7D97ECDC" w:rsidR="00803FC5" w:rsidRDefault="00803FC5" w:rsidP="00EC1F9E">
      <w:pPr>
        <w:contextualSpacing w:val="0"/>
        <w:jc w:val="both"/>
        <w:rPr>
          <w:rFonts w:ascii="Times New Roman" w:eastAsia="Times New Roman" w:hAnsi="Times New Roman" w:cs="Times New Roman"/>
          <w:sz w:val="24"/>
          <w:szCs w:val="24"/>
        </w:rPr>
      </w:pPr>
    </w:p>
    <w:p w14:paraId="392008D2" w14:textId="0F7551E5" w:rsidR="00D4668A" w:rsidRDefault="00DF5450" w:rsidP="00DF5450">
      <w:pPr>
        <w:spacing w:after="240"/>
        <w:contextualSpacing w:val="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References</w:t>
      </w:r>
    </w:p>
    <w:p w14:paraId="6087E92E" w14:textId="46C78014" w:rsidR="002F193A" w:rsidRDefault="002F193A" w:rsidP="003A2948">
      <w:pPr>
        <w:spacing w:after="240" w:line="240" w:lineRule="auto"/>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Deffenbaugh, R. (2020). Uber Eats adds tens of thousands of couriers to its roster. Crain’s New York Business. May 06, 2020. </w:t>
      </w:r>
    </w:p>
    <w:p w14:paraId="22D371D2" w14:textId="79979AD6" w:rsidR="00204679" w:rsidRDefault="003A2948" w:rsidP="003A2948">
      <w:pPr>
        <w:spacing w:after="240" w:line="240" w:lineRule="auto"/>
        <w:contextualSpacing w:val="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DeVault</w:t>
      </w:r>
      <w:proofErr w:type="spellEnd"/>
      <w:r>
        <w:rPr>
          <w:rFonts w:ascii="Times New Roman" w:eastAsia="Times New Roman" w:hAnsi="Times New Roman" w:cs="Times New Roman"/>
          <w:sz w:val="24"/>
          <w:szCs w:val="24"/>
        </w:rPr>
        <w:t xml:space="preserve">, I., Figueroa, M., Kotler, F., </w:t>
      </w:r>
      <w:proofErr w:type="spellStart"/>
      <w:r>
        <w:rPr>
          <w:rFonts w:ascii="Times New Roman" w:eastAsia="Times New Roman" w:hAnsi="Times New Roman" w:cs="Times New Roman"/>
          <w:sz w:val="24"/>
          <w:szCs w:val="24"/>
        </w:rPr>
        <w:t>Maffie</w:t>
      </w:r>
      <w:proofErr w:type="spellEnd"/>
      <w:r>
        <w:rPr>
          <w:rFonts w:ascii="Times New Roman" w:eastAsia="Times New Roman" w:hAnsi="Times New Roman" w:cs="Times New Roman"/>
          <w:sz w:val="24"/>
          <w:szCs w:val="24"/>
        </w:rPr>
        <w:t xml:space="preserve">, M., and J. Wu, (2019). On-Demand Platform Workers in New York State: The Challenges for Public Policy. New York: Cornell ILR, Worker Institute. </w:t>
      </w:r>
    </w:p>
    <w:p w14:paraId="481C0A77" w14:textId="154D5579" w:rsidR="00F65DA1" w:rsidRDefault="00F65DA1" w:rsidP="003A2948">
      <w:pPr>
        <w:spacing w:after="240" w:line="240" w:lineRule="auto"/>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Lee, D.J. (2018). Delivering Justice: Food Delivery Cyclists in New York City. The Graduate Center, CUNY.</w:t>
      </w:r>
    </w:p>
    <w:p w14:paraId="52D4AD5E" w14:textId="616A2C96" w:rsidR="00F65DA1" w:rsidRDefault="005C6B00" w:rsidP="003A2948">
      <w:pPr>
        <w:spacing w:after="240" w:line="240" w:lineRule="auto"/>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Mass, A., Goldfarb, D.S., and Shah, O. (2014). </w:t>
      </w:r>
      <w:proofErr w:type="gramStart"/>
      <w:r>
        <w:rPr>
          <w:rFonts w:ascii="Times New Roman" w:eastAsia="Times New Roman" w:hAnsi="Times New Roman" w:cs="Times New Roman"/>
          <w:sz w:val="24"/>
          <w:szCs w:val="24"/>
        </w:rPr>
        <w:t>Taxi Cab</w:t>
      </w:r>
      <w:proofErr w:type="gramEnd"/>
      <w:r>
        <w:rPr>
          <w:rFonts w:ascii="Times New Roman" w:eastAsia="Times New Roman" w:hAnsi="Times New Roman" w:cs="Times New Roman"/>
          <w:sz w:val="24"/>
          <w:szCs w:val="24"/>
        </w:rPr>
        <w:t xml:space="preserve"> Syndrome: A Review of the Extensive Genitourinary Pathology Experienced by Taxi Cab Drivers and What We Can Do to Help. Reviews in Urology. 16(3): 99-104.</w:t>
      </w:r>
    </w:p>
    <w:sectPr w:rsidR="00F65DA1">
      <w:footerReference w:type="default" r:id="rId9"/>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8A393" w14:textId="77777777" w:rsidR="009E6499" w:rsidRDefault="009E6499">
      <w:pPr>
        <w:spacing w:line="240" w:lineRule="auto"/>
      </w:pPr>
      <w:r>
        <w:separator/>
      </w:r>
    </w:p>
  </w:endnote>
  <w:endnote w:type="continuationSeparator" w:id="0">
    <w:p w14:paraId="5D1F94EA" w14:textId="77777777" w:rsidR="009E6499" w:rsidRDefault="009E64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DE057" w14:textId="07525C7B" w:rsidR="00E251CB" w:rsidRPr="00E251CB" w:rsidRDefault="00E251CB">
    <w:pPr>
      <w:pStyle w:val="Footer"/>
      <w:jc w:val="right"/>
      <w:rPr>
        <w:i/>
        <w:sz w:val="18"/>
      </w:rPr>
    </w:pPr>
    <w:r w:rsidRPr="00E251CB">
      <w:rPr>
        <w:i/>
        <w:sz w:val="18"/>
      </w:rPr>
      <w:t>Figueroa</w:t>
    </w:r>
    <w:r w:rsidR="003D2D6F">
      <w:rPr>
        <w:i/>
        <w:sz w:val="18"/>
      </w:rPr>
      <w:t xml:space="preserve"> and </w:t>
    </w:r>
    <w:r w:rsidR="00940550">
      <w:rPr>
        <w:i/>
        <w:sz w:val="18"/>
      </w:rPr>
      <w:t xml:space="preserve">Wolf </w:t>
    </w:r>
    <w:r w:rsidR="00940550" w:rsidRPr="00E251CB">
      <w:rPr>
        <w:i/>
        <w:sz w:val="18"/>
      </w:rPr>
      <w:t>–</w:t>
    </w:r>
    <w:r w:rsidRPr="00E251CB">
      <w:rPr>
        <w:i/>
        <w:sz w:val="18"/>
      </w:rPr>
      <w:t xml:space="preserve"> Cornell Worker Institute            </w:t>
    </w:r>
    <w:sdt>
      <w:sdtPr>
        <w:rPr>
          <w:i/>
          <w:sz w:val="18"/>
        </w:rPr>
        <w:id w:val="-1295439708"/>
        <w:docPartObj>
          <w:docPartGallery w:val="Page Numbers (Bottom of Page)"/>
          <w:docPartUnique/>
        </w:docPartObj>
      </w:sdtPr>
      <w:sdtEndPr>
        <w:rPr>
          <w:noProof/>
        </w:rPr>
      </w:sdtEndPr>
      <w:sdtContent>
        <w:r w:rsidR="007B6908">
          <w:rPr>
            <w:i/>
            <w:noProof/>
            <w:sz w:val="18"/>
          </w:rPr>
          <w:t>2</w:t>
        </w:r>
      </w:sdtContent>
    </w:sdt>
  </w:p>
  <w:p w14:paraId="06426950" w14:textId="77777777" w:rsidR="00E251CB" w:rsidRDefault="00E251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CAE18" w14:textId="77777777" w:rsidR="009E6499" w:rsidRDefault="009E6499">
      <w:pPr>
        <w:spacing w:line="240" w:lineRule="auto"/>
      </w:pPr>
      <w:r>
        <w:separator/>
      </w:r>
    </w:p>
  </w:footnote>
  <w:footnote w:type="continuationSeparator" w:id="0">
    <w:p w14:paraId="6D4D9757" w14:textId="77777777" w:rsidR="009E6499" w:rsidRDefault="009E649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31083"/>
    <w:multiLevelType w:val="hybridMultilevel"/>
    <w:tmpl w:val="56542D92"/>
    <w:lvl w:ilvl="0" w:tplc="852C4842">
      <w:start w:val="1"/>
      <w:numFmt w:val="bullet"/>
      <w:lvlText w:val="•"/>
      <w:lvlJc w:val="left"/>
      <w:pPr>
        <w:tabs>
          <w:tab w:val="num" w:pos="720"/>
        </w:tabs>
        <w:ind w:left="720" w:hanging="360"/>
      </w:pPr>
      <w:rPr>
        <w:rFonts w:ascii="Arial" w:hAnsi="Arial" w:hint="default"/>
      </w:rPr>
    </w:lvl>
    <w:lvl w:ilvl="1" w:tplc="633C80F0" w:tentative="1">
      <w:start w:val="1"/>
      <w:numFmt w:val="bullet"/>
      <w:lvlText w:val="•"/>
      <w:lvlJc w:val="left"/>
      <w:pPr>
        <w:tabs>
          <w:tab w:val="num" w:pos="1440"/>
        </w:tabs>
        <w:ind w:left="1440" w:hanging="360"/>
      </w:pPr>
      <w:rPr>
        <w:rFonts w:ascii="Arial" w:hAnsi="Arial" w:hint="default"/>
      </w:rPr>
    </w:lvl>
    <w:lvl w:ilvl="2" w:tplc="1ADA8DBC" w:tentative="1">
      <w:start w:val="1"/>
      <w:numFmt w:val="bullet"/>
      <w:lvlText w:val="•"/>
      <w:lvlJc w:val="left"/>
      <w:pPr>
        <w:tabs>
          <w:tab w:val="num" w:pos="2160"/>
        </w:tabs>
        <w:ind w:left="2160" w:hanging="360"/>
      </w:pPr>
      <w:rPr>
        <w:rFonts w:ascii="Arial" w:hAnsi="Arial" w:hint="default"/>
      </w:rPr>
    </w:lvl>
    <w:lvl w:ilvl="3" w:tplc="C6BC98BC" w:tentative="1">
      <w:start w:val="1"/>
      <w:numFmt w:val="bullet"/>
      <w:lvlText w:val="•"/>
      <w:lvlJc w:val="left"/>
      <w:pPr>
        <w:tabs>
          <w:tab w:val="num" w:pos="2880"/>
        </w:tabs>
        <w:ind w:left="2880" w:hanging="360"/>
      </w:pPr>
      <w:rPr>
        <w:rFonts w:ascii="Arial" w:hAnsi="Arial" w:hint="default"/>
      </w:rPr>
    </w:lvl>
    <w:lvl w:ilvl="4" w:tplc="FB6642FE" w:tentative="1">
      <w:start w:val="1"/>
      <w:numFmt w:val="bullet"/>
      <w:lvlText w:val="•"/>
      <w:lvlJc w:val="left"/>
      <w:pPr>
        <w:tabs>
          <w:tab w:val="num" w:pos="3600"/>
        </w:tabs>
        <w:ind w:left="3600" w:hanging="360"/>
      </w:pPr>
      <w:rPr>
        <w:rFonts w:ascii="Arial" w:hAnsi="Arial" w:hint="default"/>
      </w:rPr>
    </w:lvl>
    <w:lvl w:ilvl="5" w:tplc="6180FC36" w:tentative="1">
      <w:start w:val="1"/>
      <w:numFmt w:val="bullet"/>
      <w:lvlText w:val="•"/>
      <w:lvlJc w:val="left"/>
      <w:pPr>
        <w:tabs>
          <w:tab w:val="num" w:pos="4320"/>
        </w:tabs>
        <w:ind w:left="4320" w:hanging="360"/>
      </w:pPr>
      <w:rPr>
        <w:rFonts w:ascii="Arial" w:hAnsi="Arial" w:hint="default"/>
      </w:rPr>
    </w:lvl>
    <w:lvl w:ilvl="6" w:tplc="2E70009C" w:tentative="1">
      <w:start w:val="1"/>
      <w:numFmt w:val="bullet"/>
      <w:lvlText w:val="•"/>
      <w:lvlJc w:val="left"/>
      <w:pPr>
        <w:tabs>
          <w:tab w:val="num" w:pos="5040"/>
        </w:tabs>
        <w:ind w:left="5040" w:hanging="360"/>
      </w:pPr>
      <w:rPr>
        <w:rFonts w:ascii="Arial" w:hAnsi="Arial" w:hint="default"/>
      </w:rPr>
    </w:lvl>
    <w:lvl w:ilvl="7" w:tplc="CD90BDD4" w:tentative="1">
      <w:start w:val="1"/>
      <w:numFmt w:val="bullet"/>
      <w:lvlText w:val="•"/>
      <w:lvlJc w:val="left"/>
      <w:pPr>
        <w:tabs>
          <w:tab w:val="num" w:pos="5760"/>
        </w:tabs>
        <w:ind w:left="5760" w:hanging="360"/>
      </w:pPr>
      <w:rPr>
        <w:rFonts w:ascii="Arial" w:hAnsi="Arial" w:hint="default"/>
      </w:rPr>
    </w:lvl>
    <w:lvl w:ilvl="8" w:tplc="F6E0BA0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1FE4678"/>
    <w:multiLevelType w:val="hybridMultilevel"/>
    <w:tmpl w:val="5A364F3E"/>
    <w:lvl w:ilvl="0" w:tplc="4DAAD87A">
      <w:start w:val="1"/>
      <w:numFmt w:val="bullet"/>
      <w:lvlText w:val="•"/>
      <w:lvlJc w:val="left"/>
      <w:pPr>
        <w:tabs>
          <w:tab w:val="num" w:pos="720"/>
        </w:tabs>
        <w:ind w:left="720" w:hanging="360"/>
      </w:pPr>
      <w:rPr>
        <w:rFonts w:ascii="Arial" w:hAnsi="Arial" w:hint="default"/>
      </w:rPr>
    </w:lvl>
    <w:lvl w:ilvl="1" w:tplc="3D540EA6" w:tentative="1">
      <w:start w:val="1"/>
      <w:numFmt w:val="bullet"/>
      <w:lvlText w:val="•"/>
      <w:lvlJc w:val="left"/>
      <w:pPr>
        <w:tabs>
          <w:tab w:val="num" w:pos="1440"/>
        </w:tabs>
        <w:ind w:left="1440" w:hanging="360"/>
      </w:pPr>
      <w:rPr>
        <w:rFonts w:ascii="Arial" w:hAnsi="Arial" w:hint="default"/>
      </w:rPr>
    </w:lvl>
    <w:lvl w:ilvl="2" w:tplc="691A996A" w:tentative="1">
      <w:start w:val="1"/>
      <w:numFmt w:val="bullet"/>
      <w:lvlText w:val="•"/>
      <w:lvlJc w:val="left"/>
      <w:pPr>
        <w:tabs>
          <w:tab w:val="num" w:pos="2160"/>
        </w:tabs>
        <w:ind w:left="2160" w:hanging="360"/>
      </w:pPr>
      <w:rPr>
        <w:rFonts w:ascii="Arial" w:hAnsi="Arial" w:hint="default"/>
      </w:rPr>
    </w:lvl>
    <w:lvl w:ilvl="3" w:tplc="F8DE03C2" w:tentative="1">
      <w:start w:val="1"/>
      <w:numFmt w:val="bullet"/>
      <w:lvlText w:val="•"/>
      <w:lvlJc w:val="left"/>
      <w:pPr>
        <w:tabs>
          <w:tab w:val="num" w:pos="2880"/>
        </w:tabs>
        <w:ind w:left="2880" w:hanging="360"/>
      </w:pPr>
      <w:rPr>
        <w:rFonts w:ascii="Arial" w:hAnsi="Arial" w:hint="default"/>
      </w:rPr>
    </w:lvl>
    <w:lvl w:ilvl="4" w:tplc="A72244BA" w:tentative="1">
      <w:start w:val="1"/>
      <w:numFmt w:val="bullet"/>
      <w:lvlText w:val="•"/>
      <w:lvlJc w:val="left"/>
      <w:pPr>
        <w:tabs>
          <w:tab w:val="num" w:pos="3600"/>
        </w:tabs>
        <w:ind w:left="3600" w:hanging="360"/>
      </w:pPr>
      <w:rPr>
        <w:rFonts w:ascii="Arial" w:hAnsi="Arial" w:hint="default"/>
      </w:rPr>
    </w:lvl>
    <w:lvl w:ilvl="5" w:tplc="F2345A4E" w:tentative="1">
      <w:start w:val="1"/>
      <w:numFmt w:val="bullet"/>
      <w:lvlText w:val="•"/>
      <w:lvlJc w:val="left"/>
      <w:pPr>
        <w:tabs>
          <w:tab w:val="num" w:pos="4320"/>
        </w:tabs>
        <w:ind w:left="4320" w:hanging="360"/>
      </w:pPr>
      <w:rPr>
        <w:rFonts w:ascii="Arial" w:hAnsi="Arial" w:hint="default"/>
      </w:rPr>
    </w:lvl>
    <w:lvl w:ilvl="6" w:tplc="E6B08D42" w:tentative="1">
      <w:start w:val="1"/>
      <w:numFmt w:val="bullet"/>
      <w:lvlText w:val="•"/>
      <w:lvlJc w:val="left"/>
      <w:pPr>
        <w:tabs>
          <w:tab w:val="num" w:pos="5040"/>
        </w:tabs>
        <w:ind w:left="5040" w:hanging="360"/>
      </w:pPr>
      <w:rPr>
        <w:rFonts w:ascii="Arial" w:hAnsi="Arial" w:hint="default"/>
      </w:rPr>
    </w:lvl>
    <w:lvl w:ilvl="7" w:tplc="86FE5D24" w:tentative="1">
      <w:start w:val="1"/>
      <w:numFmt w:val="bullet"/>
      <w:lvlText w:val="•"/>
      <w:lvlJc w:val="left"/>
      <w:pPr>
        <w:tabs>
          <w:tab w:val="num" w:pos="5760"/>
        </w:tabs>
        <w:ind w:left="5760" w:hanging="360"/>
      </w:pPr>
      <w:rPr>
        <w:rFonts w:ascii="Arial" w:hAnsi="Arial" w:hint="default"/>
      </w:rPr>
    </w:lvl>
    <w:lvl w:ilvl="8" w:tplc="8BDAC00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83A02CB"/>
    <w:multiLevelType w:val="hybridMultilevel"/>
    <w:tmpl w:val="A6966548"/>
    <w:lvl w:ilvl="0" w:tplc="04E07BDC">
      <w:start w:val="1"/>
      <w:numFmt w:val="bullet"/>
      <w:lvlText w:val="•"/>
      <w:lvlJc w:val="left"/>
      <w:pPr>
        <w:tabs>
          <w:tab w:val="num" w:pos="720"/>
        </w:tabs>
        <w:ind w:left="720" w:hanging="360"/>
      </w:pPr>
      <w:rPr>
        <w:rFonts w:ascii="Arial" w:hAnsi="Arial" w:hint="default"/>
      </w:rPr>
    </w:lvl>
    <w:lvl w:ilvl="1" w:tplc="0A080EB0">
      <w:start w:val="29"/>
      <w:numFmt w:val="bullet"/>
      <w:lvlText w:val="•"/>
      <w:lvlJc w:val="left"/>
      <w:pPr>
        <w:tabs>
          <w:tab w:val="num" w:pos="1440"/>
        </w:tabs>
        <w:ind w:left="1440" w:hanging="360"/>
      </w:pPr>
      <w:rPr>
        <w:rFonts w:ascii="Arial" w:hAnsi="Arial" w:hint="default"/>
      </w:rPr>
    </w:lvl>
    <w:lvl w:ilvl="2" w:tplc="DEBC6A7C" w:tentative="1">
      <w:start w:val="1"/>
      <w:numFmt w:val="bullet"/>
      <w:lvlText w:val="•"/>
      <w:lvlJc w:val="left"/>
      <w:pPr>
        <w:tabs>
          <w:tab w:val="num" w:pos="2160"/>
        </w:tabs>
        <w:ind w:left="2160" w:hanging="360"/>
      </w:pPr>
      <w:rPr>
        <w:rFonts w:ascii="Arial" w:hAnsi="Arial" w:hint="default"/>
      </w:rPr>
    </w:lvl>
    <w:lvl w:ilvl="3" w:tplc="8A58CA72" w:tentative="1">
      <w:start w:val="1"/>
      <w:numFmt w:val="bullet"/>
      <w:lvlText w:val="•"/>
      <w:lvlJc w:val="left"/>
      <w:pPr>
        <w:tabs>
          <w:tab w:val="num" w:pos="2880"/>
        </w:tabs>
        <w:ind w:left="2880" w:hanging="360"/>
      </w:pPr>
      <w:rPr>
        <w:rFonts w:ascii="Arial" w:hAnsi="Arial" w:hint="default"/>
      </w:rPr>
    </w:lvl>
    <w:lvl w:ilvl="4" w:tplc="18CA6E6E" w:tentative="1">
      <w:start w:val="1"/>
      <w:numFmt w:val="bullet"/>
      <w:lvlText w:val="•"/>
      <w:lvlJc w:val="left"/>
      <w:pPr>
        <w:tabs>
          <w:tab w:val="num" w:pos="3600"/>
        </w:tabs>
        <w:ind w:left="3600" w:hanging="360"/>
      </w:pPr>
      <w:rPr>
        <w:rFonts w:ascii="Arial" w:hAnsi="Arial" w:hint="default"/>
      </w:rPr>
    </w:lvl>
    <w:lvl w:ilvl="5" w:tplc="1316B1A2" w:tentative="1">
      <w:start w:val="1"/>
      <w:numFmt w:val="bullet"/>
      <w:lvlText w:val="•"/>
      <w:lvlJc w:val="left"/>
      <w:pPr>
        <w:tabs>
          <w:tab w:val="num" w:pos="4320"/>
        </w:tabs>
        <w:ind w:left="4320" w:hanging="360"/>
      </w:pPr>
      <w:rPr>
        <w:rFonts w:ascii="Arial" w:hAnsi="Arial" w:hint="default"/>
      </w:rPr>
    </w:lvl>
    <w:lvl w:ilvl="6" w:tplc="1C207C30" w:tentative="1">
      <w:start w:val="1"/>
      <w:numFmt w:val="bullet"/>
      <w:lvlText w:val="•"/>
      <w:lvlJc w:val="left"/>
      <w:pPr>
        <w:tabs>
          <w:tab w:val="num" w:pos="5040"/>
        </w:tabs>
        <w:ind w:left="5040" w:hanging="360"/>
      </w:pPr>
      <w:rPr>
        <w:rFonts w:ascii="Arial" w:hAnsi="Arial" w:hint="default"/>
      </w:rPr>
    </w:lvl>
    <w:lvl w:ilvl="7" w:tplc="C65090C4" w:tentative="1">
      <w:start w:val="1"/>
      <w:numFmt w:val="bullet"/>
      <w:lvlText w:val="•"/>
      <w:lvlJc w:val="left"/>
      <w:pPr>
        <w:tabs>
          <w:tab w:val="num" w:pos="5760"/>
        </w:tabs>
        <w:ind w:left="5760" w:hanging="360"/>
      </w:pPr>
      <w:rPr>
        <w:rFonts w:ascii="Arial" w:hAnsi="Arial" w:hint="default"/>
      </w:rPr>
    </w:lvl>
    <w:lvl w:ilvl="8" w:tplc="3FFAAB2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9847ACD"/>
    <w:multiLevelType w:val="hybridMultilevel"/>
    <w:tmpl w:val="CBB6918C"/>
    <w:lvl w:ilvl="0" w:tplc="34921B14">
      <w:start w:val="1"/>
      <w:numFmt w:val="bullet"/>
      <w:lvlText w:val="•"/>
      <w:lvlJc w:val="left"/>
      <w:pPr>
        <w:tabs>
          <w:tab w:val="num" w:pos="720"/>
        </w:tabs>
        <w:ind w:left="720" w:hanging="360"/>
      </w:pPr>
      <w:rPr>
        <w:rFonts w:ascii="Arial" w:hAnsi="Arial" w:hint="default"/>
      </w:rPr>
    </w:lvl>
    <w:lvl w:ilvl="1" w:tplc="0EC025D4">
      <w:start w:val="29"/>
      <w:numFmt w:val="bullet"/>
      <w:lvlText w:val="•"/>
      <w:lvlJc w:val="left"/>
      <w:pPr>
        <w:tabs>
          <w:tab w:val="num" w:pos="1440"/>
        </w:tabs>
        <w:ind w:left="1440" w:hanging="360"/>
      </w:pPr>
      <w:rPr>
        <w:rFonts w:ascii="Arial" w:hAnsi="Arial" w:hint="default"/>
      </w:rPr>
    </w:lvl>
    <w:lvl w:ilvl="2" w:tplc="A118C2CE" w:tentative="1">
      <w:start w:val="1"/>
      <w:numFmt w:val="bullet"/>
      <w:lvlText w:val="•"/>
      <w:lvlJc w:val="left"/>
      <w:pPr>
        <w:tabs>
          <w:tab w:val="num" w:pos="2160"/>
        </w:tabs>
        <w:ind w:left="2160" w:hanging="360"/>
      </w:pPr>
      <w:rPr>
        <w:rFonts w:ascii="Arial" w:hAnsi="Arial" w:hint="default"/>
      </w:rPr>
    </w:lvl>
    <w:lvl w:ilvl="3" w:tplc="E252EC9E" w:tentative="1">
      <w:start w:val="1"/>
      <w:numFmt w:val="bullet"/>
      <w:lvlText w:val="•"/>
      <w:lvlJc w:val="left"/>
      <w:pPr>
        <w:tabs>
          <w:tab w:val="num" w:pos="2880"/>
        </w:tabs>
        <w:ind w:left="2880" w:hanging="360"/>
      </w:pPr>
      <w:rPr>
        <w:rFonts w:ascii="Arial" w:hAnsi="Arial" w:hint="default"/>
      </w:rPr>
    </w:lvl>
    <w:lvl w:ilvl="4" w:tplc="F2425F24" w:tentative="1">
      <w:start w:val="1"/>
      <w:numFmt w:val="bullet"/>
      <w:lvlText w:val="•"/>
      <w:lvlJc w:val="left"/>
      <w:pPr>
        <w:tabs>
          <w:tab w:val="num" w:pos="3600"/>
        </w:tabs>
        <w:ind w:left="3600" w:hanging="360"/>
      </w:pPr>
      <w:rPr>
        <w:rFonts w:ascii="Arial" w:hAnsi="Arial" w:hint="default"/>
      </w:rPr>
    </w:lvl>
    <w:lvl w:ilvl="5" w:tplc="4BECF030" w:tentative="1">
      <w:start w:val="1"/>
      <w:numFmt w:val="bullet"/>
      <w:lvlText w:val="•"/>
      <w:lvlJc w:val="left"/>
      <w:pPr>
        <w:tabs>
          <w:tab w:val="num" w:pos="4320"/>
        </w:tabs>
        <w:ind w:left="4320" w:hanging="360"/>
      </w:pPr>
      <w:rPr>
        <w:rFonts w:ascii="Arial" w:hAnsi="Arial" w:hint="default"/>
      </w:rPr>
    </w:lvl>
    <w:lvl w:ilvl="6" w:tplc="1DCA1042" w:tentative="1">
      <w:start w:val="1"/>
      <w:numFmt w:val="bullet"/>
      <w:lvlText w:val="•"/>
      <w:lvlJc w:val="left"/>
      <w:pPr>
        <w:tabs>
          <w:tab w:val="num" w:pos="5040"/>
        </w:tabs>
        <w:ind w:left="5040" w:hanging="360"/>
      </w:pPr>
      <w:rPr>
        <w:rFonts w:ascii="Arial" w:hAnsi="Arial" w:hint="default"/>
      </w:rPr>
    </w:lvl>
    <w:lvl w:ilvl="7" w:tplc="F1584954" w:tentative="1">
      <w:start w:val="1"/>
      <w:numFmt w:val="bullet"/>
      <w:lvlText w:val="•"/>
      <w:lvlJc w:val="left"/>
      <w:pPr>
        <w:tabs>
          <w:tab w:val="num" w:pos="5760"/>
        </w:tabs>
        <w:ind w:left="5760" w:hanging="360"/>
      </w:pPr>
      <w:rPr>
        <w:rFonts w:ascii="Arial" w:hAnsi="Arial" w:hint="default"/>
      </w:rPr>
    </w:lvl>
    <w:lvl w:ilvl="8" w:tplc="947E207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AC91471"/>
    <w:multiLevelType w:val="hybridMultilevel"/>
    <w:tmpl w:val="E220896E"/>
    <w:lvl w:ilvl="0" w:tplc="E9200656">
      <w:start w:val="1"/>
      <w:numFmt w:val="bullet"/>
      <w:lvlText w:val="•"/>
      <w:lvlJc w:val="left"/>
      <w:pPr>
        <w:tabs>
          <w:tab w:val="num" w:pos="720"/>
        </w:tabs>
        <w:ind w:left="720" w:hanging="360"/>
      </w:pPr>
      <w:rPr>
        <w:rFonts w:ascii="Arial" w:hAnsi="Arial" w:hint="default"/>
      </w:rPr>
    </w:lvl>
    <w:lvl w:ilvl="1" w:tplc="685C2892" w:tentative="1">
      <w:start w:val="1"/>
      <w:numFmt w:val="bullet"/>
      <w:lvlText w:val="•"/>
      <w:lvlJc w:val="left"/>
      <w:pPr>
        <w:tabs>
          <w:tab w:val="num" w:pos="1440"/>
        </w:tabs>
        <w:ind w:left="1440" w:hanging="360"/>
      </w:pPr>
      <w:rPr>
        <w:rFonts w:ascii="Arial" w:hAnsi="Arial" w:hint="default"/>
      </w:rPr>
    </w:lvl>
    <w:lvl w:ilvl="2" w:tplc="BBCAD388" w:tentative="1">
      <w:start w:val="1"/>
      <w:numFmt w:val="bullet"/>
      <w:lvlText w:val="•"/>
      <w:lvlJc w:val="left"/>
      <w:pPr>
        <w:tabs>
          <w:tab w:val="num" w:pos="2160"/>
        </w:tabs>
        <w:ind w:left="2160" w:hanging="360"/>
      </w:pPr>
      <w:rPr>
        <w:rFonts w:ascii="Arial" w:hAnsi="Arial" w:hint="default"/>
      </w:rPr>
    </w:lvl>
    <w:lvl w:ilvl="3" w:tplc="A9E65C9C" w:tentative="1">
      <w:start w:val="1"/>
      <w:numFmt w:val="bullet"/>
      <w:lvlText w:val="•"/>
      <w:lvlJc w:val="left"/>
      <w:pPr>
        <w:tabs>
          <w:tab w:val="num" w:pos="2880"/>
        </w:tabs>
        <w:ind w:left="2880" w:hanging="360"/>
      </w:pPr>
      <w:rPr>
        <w:rFonts w:ascii="Arial" w:hAnsi="Arial" w:hint="default"/>
      </w:rPr>
    </w:lvl>
    <w:lvl w:ilvl="4" w:tplc="2C66AD62" w:tentative="1">
      <w:start w:val="1"/>
      <w:numFmt w:val="bullet"/>
      <w:lvlText w:val="•"/>
      <w:lvlJc w:val="left"/>
      <w:pPr>
        <w:tabs>
          <w:tab w:val="num" w:pos="3600"/>
        </w:tabs>
        <w:ind w:left="3600" w:hanging="360"/>
      </w:pPr>
      <w:rPr>
        <w:rFonts w:ascii="Arial" w:hAnsi="Arial" w:hint="default"/>
      </w:rPr>
    </w:lvl>
    <w:lvl w:ilvl="5" w:tplc="1EF894B4" w:tentative="1">
      <w:start w:val="1"/>
      <w:numFmt w:val="bullet"/>
      <w:lvlText w:val="•"/>
      <w:lvlJc w:val="left"/>
      <w:pPr>
        <w:tabs>
          <w:tab w:val="num" w:pos="4320"/>
        </w:tabs>
        <w:ind w:left="4320" w:hanging="360"/>
      </w:pPr>
      <w:rPr>
        <w:rFonts w:ascii="Arial" w:hAnsi="Arial" w:hint="default"/>
      </w:rPr>
    </w:lvl>
    <w:lvl w:ilvl="6" w:tplc="2D9ACB9A" w:tentative="1">
      <w:start w:val="1"/>
      <w:numFmt w:val="bullet"/>
      <w:lvlText w:val="•"/>
      <w:lvlJc w:val="left"/>
      <w:pPr>
        <w:tabs>
          <w:tab w:val="num" w:pos="5040"/>
        </w:tabs>
        <w:ind w:left="5040" w:hanging="360"/>
      </w:pPr>
      <w:rPr>
        <w:rFonts w:ascii="Arial" w:hAnsi="Arial" w:hint="default"/>
      </w:rPr>
    </w:lvl>
    <w:lvl w:ilvl="7" w:tplc="5F2693E4" w:tentative="1">
      <w:start w:val="1"/>
      <w:numFmt w:val="bullet"/>
      <w:lvlText w:val="•"/>
      <w:lvlJc w:val="left"/>
      <w:pPr>
        <w:tabs>
          <w:tab w:val="num" w:pos="5760"/>
        </w:tabs>
        <w:ind w:left="5760" w:hanging="360"/>
      </w:pPr>
      <w:rPr>
        <w:rFonts w:ascii="Arial" w:hAnsi="Arial" w:hint="default"/>
      </w:rPr>
    </w:lvl>
    <w:lvl w:ilvl="8" w:tplc="F79A628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D4671BD"/>
    <w:multiLevelType w:val="hybridMultilevel"/>
    <w:tmpl w:val="94B09E28"/>
    <w:lvl w:ilvl="0" w:tplc="995E5BD0">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7440415"/>
    <w:multiLevelType w:val="hybridMultilevel"/>
    <w:tmpl w:val="706EBCA6"/>
    <w:lvl w:ilvl="0" w:tplc="E2D8FFB8">
      <w:start w:val="1"/>
      <w:numFmt w:val="bullet"/>
      <w:lvlText w:val="•"/>
      <w:lvlJc w:val="left"/>
      <w:pPr>
        <w:tabs>
          <w:tab w:val="num" w:pos="720"/>
        </w:tabs>
        <w:ind w:left="720" w:hanging="360"/>
      </w:pPr>
      <w:rPr>
        <w:rFonts w:ascii="Arial" w:hAnsi="Arial" w:hint="default"/>
      </w:rPr>
    </w:lvl>
    <w:lvl w:ilvl="1" w:tplc="CF9E8650" w:tentative="1">
      <w:start w:val="1"/>
      <w:numFmt w:val="bullet"/>
      <w:lvlText w:val="•"/>
      <w:lvlJc w:val="left"/>
      <w:pPr>
        <w:tabs>
          <w:tab w:val="num" w:pos="1440"/>
        </w:tabs>
        <w:ind w:left="1440" w:hanging="360"/>
      </w:pPr>
      <w:rPr>
        <w:rFonts w:ascii="Arial" w:hAnsi="Arial" w:hint="default"/>
      </w:rPr>
    </w:lvl>
    <w:lvl w:ilvl="2" w:tplc="48B24B1E" w:tentative="1">
      <w:start w:val="1"/>
      <w:numFmt w:val="bullet"/>
      <w:lvlText w:val="•"/>
      <w:lvlJc w:val="left"/>
      <w:pPr>
        <w:tabs>
          <w:tab w:val="num" w:pos="2160"/>
        </w:tabs>
        <w:ind w:left="2160" w:hanging="360"/>
      </w:pPr>
      <w:rPr>
        <w:rFonts w:ascii="Arial" w:hAnsi="Arial" w:hint="default"/>
      </w:rPr>
    </w:lvl>
    <w:lvl w:ilvl="3" w:tplc="39108D32" w:tentative="1">
      <w:start w:val="1"/>
      <w:numFmt w:val="bullet"/>
      <w:lvlText w:val="•"/>
      <w:lvlJc w:val="left"/>
      <w:pPr>
        <w:tabs>
          <w:tab w:val="num" w:pos="2880"/>
        </w:tabs>
        <w:ind w:left="2880" w:hanging="360"/>
      </w:pPr>
      <w:rPr>
        <w:rFonts w:ascii="Arial" w:hAnsi="Arial" w:hint="default"/>
      </w:rPr>
    </w:lvl>
    <w:lvl w:ilvl="4" w:tplc="2D2EB87C" w:tentative="1">
      <w:start w:val="1"/>
      <w:numFmt w:val="bullet"/>
      <w:lvlText w:val="•"/>
      <w:lvlJc w:val="left"/>
      <w:pPr>
        <w:tabs>
          <w:tab w:val="num" w:pos="3600"/>
        </w:tabs>
        <w:ind w:left="3600" w:hanging="360"/>
      </w:pPr>
      <w:rPr>
        <w:rFonts w:ascii="Arial" w:hAnsi="Arial" w:hint="default"/>
      </w:rPr>
    </w:lvl>
    <w:lvl w:ilvl="5" w:tplc="E2764710" w:tentative="1">
      <w:start w:val="1"/>
      <w:numFmt w:val="bullet"/>
      <w:lvlText w:val="•"/>
      <w:lvlJc w:val="left"/>
      <w:pPr>
        <w:tabs>
          <w:tab w:val="num" w:pos="4320"/>
        </w:tabs>
        <w:ind w:left="4320" w:hanging="360"/>
      </w:pPr>
      <w:rPr>
        <w:rFonts w:ascii="Arial" w:hAnsi="Arial" w:hint="default"/>
      </w:rPr>
    </w:lvl>
    <w:lvl w:ilvl="6" w:tplc="8598BCA4" w:tentative="1">
      <w:start w:val="1"/>
      <w:numFmt w:val="bullet"/>
      <w:lvlText w:val="•"/>
      <w:lvlJc w:val="left"/>
      <w:pPr>
        <w:tabs>
          <w:tab w:val="num" w:pos="5040"/>
        </w:tabs>
        <w:ind w:left="5040" w:hanging="360"/>
      </w:pPr>
      <w:rPr>
        <w:rFonts w:ascii="Arial" w:hAnsi="Arial" w:hint="default"/>
      </w:rPr>
    </w:lvl>
    <w:lvl w:ilvl="7" w:tplc="9410B570" w:tentative="1">
      <w:start w:val="1"/>
      <w:numFmt w:val="bullet"/>
      <w:lvlText w:val="•"/>
      <w:lvlJc w:val="left"/>
      <w:pPr>
        <w:tabs>
          <w:tab w:val="num" w:pos="5760"/>
        </w:tabs>
        <w:ind w:left="5760" w:hanging="360"/>
      </w:pPr>
      <w:rPr>
        <w:rFonts w:ascii="Arial" w:hAnsi="Arial" w:hint="default"/>
      </w:rPr>
    </w:lvl>
    <w:lvl w:ilvl="8" w:tplc="33D6EE0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76B669EF"/>
    <w:multiLevelType w:val="hybridMultilevel"/>
    <w:tmpl w:val="7B029444"/>
    <w:lvl w:ilvl="0" w:tplc="6FFEF0DC">
      <w:start w:val="1"/>
      <w:numFmt w:val="bullet"/>
      <w:lvlText w:val="•"/>
      <w:lvlJc w:val="left"/>
      <w:pPr>
        <w:tabs>
          <w:tab w:val="num" w:pos="720"/>
        </w:tabs>
        <w:ind w:left="720" w:hanging="360"/>
      </w:pPr>
      <w:rPr>
        <w:rFonts w:ascii="Arial" w:hAnsi="Arial" w:hint="default"/>
      </w:rPr>
    </w:lvl>
    <w:lvl w:ilvl="1" w:tplc="A9387A3E">
      <w:start w:val="29"/>
      <w:numFmt w:val="bullet"/>
      <w:lvlText w:val="•"/>
      <w:lvlJc w:val="left"/>
      <w:pPr>
        <w:tabs>
          <w:tab w:val="num" w:pos="1440"/>
        </w:tabs>
        <w:ind w:left="1440" w:hanging="360"/>
      </w:pPr>
      <w:rPr>
        <w:rFonts w:ascii="Arial" w:hAnsi="Arial" w:hint="default"/>
      </w:rPr>
    </w:lvl>
    <w:lvl w:ilvl="2" w:tplc="042C5966" w:tentative="1">
      <w:start w:val="1"/>
      <w:numFmt w:val="bullet"/>
      <w:lvlText w:val="•"/>
      <w:lvlJc w:val="left"/>
      <w:pPr>
        <w:tabs>
          <w:tab w:val="num" w:pos="2160"/>
        </w:tabs>
        <w:ind w:left="2160" w:hanging="360"/>
      </w:pPr>
      <w:rPr>
        <w:rFonts w:ascii="Arial" w:hAnsi="Arial" w:hint="default"/>
      </w:rPr>
    </w:lvl>
    <w:lvl w:ilvl="3" w:tplc="F6C203BE" w:tentative="1">
      <w:start w:val="1"/>
      <w:numFmt w:val="bullet"/>
      <w:lvlText w:val="•"/>
      <w:lvlJc w:val="left"/>
      <w:pPr>
        <w:tabs>
          <w:tab w:val="num" w:pos="2880"/>
        </w:tabs>
        <w:ind w:left="2880" w:hanging="360"/>
      </w:pPr>
      <w:rPr>
        <w:rFonts w:ascii="Arial" w:hAnsi="Arial" w:hint="default"/>
      </w:rPr>
    </w:lvl>
    <w:lvl w:ilvl="4" w:tplc="F036E140" w:tentative="1">
      <w:start w:val="1"/>
      <w:numFmt w:val="bullet"/>
      <w:lvlText w:val="•"/>
      <w:lvlJc w:val="left"/>
      <w:pPr>
        <w:tabs>
          <w:tab w:val="num" w:pos="3600"/>
        </w:tabs>
        <w:ind w:left="3600" w:hanging="360"/>
      </w:pPr>
      <w:rPr>
        <w:rFonts w:ascii="Arial" w:hAnsi="Arial" w:hint="default"/>
      </w:rPr>
    </w:lvl>
    <w:lvl w:ilvl="5" w:tplc="F896488A" w:tentative="1">
      <w:start w:val="1"/>
      <w:numFmt w:val="bullet"/>
      <w:lvlText w:val="•"/>
      <w:lvlJc w:val="left"/>
      <w:pPr>
        <w:tabs>
          <w:tab w:val="num" w:pos="4320"/>
        </w:tabs>
        <w:ind w:left="4320" w:hanging="360"/>
      </w:pPr>
      <w:rPr>
        <w:rFonts w:ascii="Arial" w:hAnsi="Arial" w:hint="default"/>
      </w:rPr>
    </w:lvl>
    <w:lvl w:ilvl="6" w:tplc="679AE966" w:tentative="1">
      <w:start w:val="1"/>
      <w:numFmt w:val="bullet"/>
      <w:lvlText w:val="•"/>
      <w:lvlJc w:val="left"/>
      <w:pPr>
        <w:tabs>
          <w:tab w:val="num" w:pos="5040"/>
        </w:tabs>
        <w:ind w:left="5040" w:hanging="360"/>
      </w:pPr>
      <w:rPr>
        <w:rFonts w:ascii="Arial" w:hAnsi="Arial" w:hint="default"/>
      </w:rPr>
    </w:lvl>
    <w:lvl w:ilvl="7" w:tplc="7DE88F6E" w:tentative="1">
      <w:start w:val="1"/>
      <w:numFmt w:val="bullet"/>
      <w:lvlText w:val="•"/>
      <w:lvlJc w:val="left"/>
      <w:pPr>
        <w:tabs>
          <w:tab w:val="num" w:pos="5760"/>
        </w:tabs>
        <w:ind w:left="5760" w:hanging="360"/>
      </w:pPr>
      <w:rPr>
        <w:rFonts w:ascii="Arial" w:hAnsi="Arial" w:hint="default"/>
      </w:rPr>
    </w:lvl>
    <w:lvl w:ilvl="8" w:tplc="0F8CCE9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88302F2"/>
    <w:multiLevelType w:val="hybridMultilevel"/>
    <w:tmpl w:val="432C73DA"/>
    <w:lvl w:ilvl="0" w:tplc="E7240700">
      <w:start w:val="1"/>
      <w:numFmt w:val="bullet"/>
      <w:lvlText w:val="•"/>
      <w:lvlJc w:val="left"/>
      <w:pPr>
        <w:tabs>
          <w:tab w:val="num" w:pos="720"/>
        </w:tabs>
        <w:ind w:left="720" w:hanging="360"/>
      </w:pPr>
      <w:rPr>
        <w:rFonts w:ascii="Arial" w:hAnsi="Arial" w:hint="default"/>
      </w:rPr>
    </w:lvl>
    <w:lvl w:ilvl="1" w:tplc="E25C9A42" w:tentative="1">
      <w:start w:val="1"/>
      <w:numFmt w:val="bullet"/>
      <w:lvlText w:val="•"/>
      <w:lvlJc w:val="left"/>
      <w:pPr>
        <w:tabs>
          <w:tab w:val="num" w:pos="1440"/>
        </w:tabs>
        <w:ind w:left="1440" w:hanging="360"/>
      </w:pPr>
      <w:rPr>
        <w:rFonts w:ascii="Arial" w:hAnsi="Arial" w:hint="default"/>
      </w:rPr>
    </w:lvl>
    <w:lvl w:ilvl="2" w:tplc="77D824F0" w:tentative="1">
      <w:start w:val="1"/>
      <w:numFmt w:val="bullet"/>
      <w:lvlText w:val="•"/>
      <w:lvlJc w:val="left"/>
      <w:pPr>
        <w:tabs>
          <w:tab w:val="num" w:pos="2160"/>
        </w:tabs>
        <w:ind w:left="2160" w:hanging="360"/>
      </w:pPr>
      <w:rPr>
        <w:rFonts w:ascii="Arial" w:hAnsi="Arial" w:hint="default"/>
      </w:rPr>
    </w:lvl>
    <w:lvl w:ilvl="3" w:tplc="594E74B8" w:tentative="1">
      <w:start w:val="1"/>
      <w:numFmt w:val="bullet"/>
      <w:lvlText w:val="•"/>
      <w:lvlJc w:val="left"/>
      <w:pPr>
        <w:tabs>
          <w:tab w:val="num" w:pos="2880"/>
        </w:tabs>
        <w:ind w:left="2880" w:hanging="360"/>
      </w:pPr>
      <w:rPr>
        <w:rFonts w:ascii="Arial" w:hAnsi="Arial" w:hint="default"/>
      </w:rPr>
    </w:lvl>
    <w:lvl w:ilvl="4" w:tplc="55A28EAE" w:tentative="1">
      <w:start w:val="1"/>
      <w:numFmt w:val="bullet"/>
      <w:lvlText w:val="•"/>
      <w:lvlJc w:val="left"/>
      <w:pPr>
        <w:tabs>
          <w:tab w:val="num" w:pos="3600"/>
        </w:tabs>
        <w:ind w:left="3600" w:hanging="360"/>
      </w:pPr>
      <w:rPr>
        <w:rFonts w:ascii="Arial" w:hAnsi="Arial" w:hint="default"/>
      </w:rPr>
    </w:lvl>
    <w:lvl w:ilvl="5" w:tplc="13700EA4" w:tentative="1">
      <w:start w:val="1"/>
      <w:numFmt w:val="bullet"/>
      <w:lvlText w:val="•"/>
      <w:lvlJc w:val="left"/>
      <w:pPr>
        <w:tabs>
          <w:tab w:val="num" w:pos="4320"/>
        </w:tabs>
        <w:ind w:left="4320" w:hanging="360"/>
      </w:pPr>
      <w:rPr>
        <w:rFonts w:ascii="Arial" w:hAnsi="Arial" w:hint="default"/>
      </w:rPr>
    </w:lvl>
    <w:lvl w:ilvl="6" w:tplc="E796EE7A" w:tentative="1">
      <w:start w:val="1"/>
      <w:numFmt w:val="bullet"/>
      <w:lvlText w:val="•"/>
      <w:lvlJc w:val="left"/>
      <w:pPr>
        <w:tabs>
          <w:tab w:val="num" w:pos="5040"/>
        </w:tabs>
        <w:ind w:left="5040" w:hanging="360"/>
      </w:pPr>
      <w:rPr>
        <w:rFonts w:ascii="Arial" w:hAnsi="Arial" w:hint="default"/>
      </w:rPr>
    </w:lvl>
    <w:lvl w:ilvl="7" w:tplc="444A1C68" w:tentative="1">
      <w:start w:val="1"/>
      <w:numFmt w:val="bullet"/>
      <w:lvlText w:val="•"/>
      <w:lvlJc w:val="left"/>
      <w:pPr>
        <w:tabs>
          <w:tab w:val="num" w:pos="5760"/>
        </w:tabs>
        <w:ind w:left="5760" w:hanging="360"/>
      </w:pPr>
      <w:rPr>
        <w:rFonts w:ascii="Arial" w:hAnsi="Arial" w:hint="default"/>
      </w:rPr>
    </w:lvl>
    <w:lvl w:ilvl="8" w:tplc="297490BC"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7"/>
  </w:num>
  <w:num w:numId="3">
    <w:abstractNumId w:val="3"/>
  </w:num>
  <w:num w:numId="4">
    <w:abstractNumId w:val="1"/>
  </w:num>
  <w:num w:numId="5">
    <w:abstractNumId w:val="8"/>
  </w:num>
  <w:num w:numId="6">
    <w:abstractNumId w:val="5"/>
  </w:num>
  <w:num w:numId="7">
    <w:abstractNumId w:val="6"/>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E37"/>
    <w:rsid w:val="0000363B"/>
    <w:rsid w:val="00003D74"/>
    <w:rsid w:val="00017C4C"/>
    <w:rsid w:val="00017CFA"/>
    <w:rsid w:val="000236BB"/>
    <w:rsid w:val="0002686E"/>
    <w:rsid w:val="00061515"/>
    <w:rsid w:val="00064736"/>
    <w:rsid w:val="000A07D3"/>
    <w:rsid w:val="000A31EA"/>
    <w:rsid w:val="000B2E6B"/>
    <w:rsid w:val="000E39CE"/>
    <w:rsid w:val="000F4064"/>
    <w:rsid w:val="000F74C8"/>
    <w:rsid w:val="001257B5"/>
    <w:rsid w:val="001340DB"/>
    <w:rsid w:val="00134A82"/>
    <w:rsid w:val="001574BA"/>
    <w:rsid w:val="00160ABC"/>
    <w:rsid w:val="00167DBD"/>
    <w:rsid w:val="0019535F"/>
    <w:rsid w:val="001A6FAE"/>
    <w:rsid w:val="001B6AD6"/>
    <w:rsid w:val="001E1FD4"/>
    <w:rsid w:val="00204679"/>
    <w:rsid w:val="002113D2"/>
    <w:rsid w:val="00212FAE"/>
    <w:rsid w:val="0023703A"/>
    <w:rsid w:val="00263CD0"/>
    <w:rsid w:val="00296055"/>
    <w:rsid w:val="002A27EA"/>
    <w:rsid w:val="002A797A"/>
    <w:rsid w:val="002B5F24"/>
    <w:rsid w:val="002D107D"/>
    <w:rsid w:val="002F098B"/>
    <w:rsid w:val="002F193A"/>
    <w:rsid w:val="00315AC4"/>
    <w:rsid w:val="003170EE"/>
    <w:rsid w:val="00350E06"/>
    <w:rsid w:val="00363075"/>
    <w:rsid w:val="00371341"/>
    <w:rsid w:val="00375BFD"/>
    <w:rsid w:val="003A2948"/>
    <w:rsid w:val="003A51ED"/>
    <w:rsid w:val="003D27AA"/>
    <w:rsid w:val="003D2D6F"/>
    <w:rsid w:val="003E0F64"/>
    <w:rsid w:val="003F15BC"/>
    <w:rsid w:val="003F3FB4"/>
    <w:rsid w:val="004163C8"/>
    <w:rsid w:val="0043764F"/>
    <w:rsid w:val="00453878"/>
    <w:rsid w:val="00463384"/>
    <w:rsid w:val="00474DB5"/>
    <w:rsid w:val="0048694D"/>
    <w:rsid w:val="00495DD8"/>
    <w:rsid w:val="004C1768"/>
    <w:rsid w:val="0050403F"/>
    <w:rsid w:val="00504EFE"/>
    <w:rsid w:val="00526802"/>
    <w:rsid w:val="0053513E"/>
    <w:rsid w:val="00544DCA"/>
    <w:rsid w:val="00552C19"/>
    <w:rsid w:val="0058115D"/>
    <w:rsid w:val="00582250"/>
    <w:rsid w:val="005941C4"/>
    <w:rsid w:val="005B07F9"/>
    <w:rsid w:val="005C43F7"/>
    <w:rsid w:val="005C6B00"/>
    <w:rsid w:val="005E3DB0"/>
    <w:rsid w:val="006063C2"/>
    <w:rsid w:val="00614F07"/>
    <w:rsid w:val="0061565E"/>
    <w:rsid w:val="00634881"/>
    <w:rsid w:val="0065288F"/>
    <w:rsid w:val="00653D74"/>
    <w:rsid w:val="0069694D"/>
    <w:rsid w:val="006A3DBD"/>
    <w:rsid w:val="006C5DE4"/>
    <w:rsid w:val="006D134B"/>
    <w:rsid w:val="006E258A"/>
    <w:rsid w:val="006E6B8F"/>
    <w:rsid w:val="006F1965"/>
    <w:rsid w:val="00722F11"/>
    <w:rsid w:val="00730BFA"/>
    <w:rsid w:val="00736126"/>
    <w:rsid w:val="00741215"/>
    <w:rsid w:val="00766CAF"/>
    <w:rsid w:val="007737F9"/>
    <w:rsid w:val="00773FD2"/>
    <w:rsid w:val="007779F1"/>
    <w:rsid w:val="007813C4"/>
    <w:rsid w:val="00795A8D"/>
    <w:rsid w:val="007B4E37"/>
    <w:rsid w:val="007B60D2"/>
    <w:rsid w:val="007B6908"/>
    <w:rsid w:val="007B7729"/>
    <w:rsid w:val="007D03B1"/>
    <w:rsid w:val="007D5D75"/>
    <w:rsid w:val="007E25C9"/>
    <w:rsid w:val="007F0D58"/>
    <w:rsid w:val="00802EE4"/>
    <w:rsid w:val="00803FC5"/>
    <w:rsid w:val="008176F6"/>
    <w:rsid w:val="00823D08"/>
    <w:rsid w:val="0087210A"/>
    <w:rsid w:val="00891CCF"/>
    <w:rsid w:val="008A1D5B"/>
    <w:rsid w:val="008B5AAD"/>
    <w:rsid w:val="008F4446"/>
    <w:rsid w:val="008F4C7C"/>
    <w:rsid w:val="0090299F"/>
    <w:rsid w:val="00933E67"/>
    <w:rsid w:val="009349B8"/>
    <w:rsid w:val="00940550"/>
    <w:rsid w:val="00992FDA"/>
    <w:rsid w:val="009A455B"/>
    <w:rsid w:val="009B3106"/>
    <w:rsid w:val="009E6499"/>
    <w:rsid w:val="00A03713"/>
    <w:rsid w:val="00A0482D"/>
    <w:rsid w:val="00A20574"/>
    <w:rsid w:val="00A721DC"/>
    <w:rsid w:val="00A73B43"/>
    <w:rsid w:val="00AA388F"/>
    <w:rsid w:val="00AE0D3A"/>
    <w:rsid w:val="00AE1508"/>
    <w:rsid w:val="00B350E4"/>
    <w:rsid w:val="00B37980"/>
    <w:rsid w:val="00B6638E"/>
    <w:rsid w:val="00B85C87"/>
    <w:rsid w:val="00B92B1D"/>
    <w:rsid w:val="00BE44E3"/>
    <w:rsid w:val="00BF01EE"/>
    <w:rsid w:val="00C32C6C"/>
    <w:rsid w:val="00C37BD6"/>
    <w:rsid w:val="00C67BAB"/>
    <w:rsid w:val="00C7721C"/>
    <w:rsid w:val="00C912A7"/>
    <w:rsid w:val="00C953D1"/>
    <w:rsid w:val="00C97829"/>
    <w:rsid w:val="00CA6159"/>
    <w:rsid w:val="00CB3162"/>
    <w:rsid w:val="00D02779"/>
    <w:rsid w:val="00D10BB5"/>
    <w:rsid w:val="00D201C0"/>
    <w:rsid w:val="00D37856"/>
    <w:rsid w:val="00D4668A"/>
    <w:rsid w:val="00D61D25"/>
    <w:rsid w:val="00D830F5"/>
    <w:rsid w:val="00D9367F"/>
    <w:rsid w:val="00DA7EB2"/>
    <w:rsid w:val="00DB7674"/>
    <w:rsid w:val="00DD0CB1"/>
    <w:rsid w:val="00DE7B1C"/>
    <w:rsid w:val="00DF5450"/>
    <w:rsid w:val="00E24788"/>
    <w:rsid w:val="00E25194"/>
    <w:rsid w:val="00E251CB"/>
    <w:rsid w:val="00E2553F"/>
    <w:rsid w:val="00E42969"/>
    <w:rsid w:val="00E4724A"/>
    <w:rsid w:val="00E6647C"/>
    <w:rsid w:val="00E7270C"/>
    <w:rsid w:val="00E90A5D"/>
    <w:rsid w:val="00E96A3F"/>
    <w:rsid w:val="00EC1F9E"/>
    <w:rsid w:val="00EC224A"/>
    <w:rsid w:val="00EC7019"/>
    <w:rsid w:val="00F51D46"/>
    <w:rsid w:val="00F65DA1"/>
    <w:rsid w:val="00FA5426"/>
    <w:rsid w:val="00FF0E49"/>
    <w:rsid w:val="00FF1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D4868"/>
  <w15:docId w15:val="{A3F0419B-6516-4345-9B5E-826F649B2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51D4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1D46"/>
    <w:rPr>
      <w:rFonts w:ascii="Segoe UI" w:hAnsi="Segoe UI" w:cs="Segoe UI"/>
      <w:sz w:val="18"/>
      <w:szCs w:val="18"/>
    </w:rPr>
  </w:style>
  <w:style w:type="paragraph" w:styleId="FootnoteText">
    <w:name w:val="footnote text"/>
    <w:basedOn w:val="Normal"/>
    <w:link w:val="FootnoteTextChar"/>
    <w:uiPriority w:val="99"/>
    <w:semiHidden/>
    <w:unhideWhenUsed/>
    <w:rsid w:val="00A73B43"/>
    <w:pPr>
      <w:spacing w:line="240" w:lineRule="auto"/>
    </w:pPr>
    <w:rPr>
      <w:sz w:val="20"/>
      <w:szCs w:val="20"/>
    </w:rPr>
  </w:style>
  <w:style w:type="character" w:customStyle="1" w:styleId="FootnoteTextChar">
    <w:name w:val="Footnote Text Char"/>
    <w:basedOn w:val="DefaultParagraphFont"/>
    <w:link w:val="FootnoteText"/>
    <w:uiPriority w:val="99"/>
    <w:semiHidden/>
    <w:rsid w:val="00A73B43"/>
    <w:rPr>
      <w:sz w:val="20"/>
      <w:szCs w:val="20"/>
    </w:rPr>
  </w:style>
  <w:style w:type="character" w:styleId="FootnoteReference">
    <w:name w:val="footnote reference"/>
    <w:basedOn w:val="DefaultParagraphFont"/>
    <w:uiPriority w:val="99"/>
    <w:semiHidden/>
    <w:unhideWhenUsed/>
    <w:rsid w:val="00A73B43"/>
    <w:rPr>
      <w:vertAlign w:val="superscript"/>
    </w:rPr>
  </w:style>
  <w:style w:type="character" w:styleId="Hyperlink">
    <w:name w:val="Hyperlink"/>
    <w:basedOn w:val="DefaultParagraphFont"/>
    <w:uiPriority w:val="99"/>
    <w:unhideWhenUsed/>
    <w:rsid w:val="00A73B43"/>
    <w:rPr>
      <w:color w:val="0000FF" w:themeColor="hyperlink"/>
      <w:u w:val="single"/>
    </w:rPr>
  </w:style>
  <w:style w:type="character" w:customStyle="1" w:styleId="UnresolvedMention1">
    <w:name w:val="Unresolved Mention1"/>
    <w:basedOn w:val="DefaultParagraphFont"/>
    <w:uiPriority w:val="99"/>
    <w:semiHidden/>
    <w:unhideWhenUsed/>
    <w:rsid w:val="00A73B43"/>
    <w:rPr>
      <w:color w:val="605E5C"/>
      <w:shd w:val="clear" w:color="auto" w:fill="E1DFDD"/>
    </w:rPr>
  </w:style>
  <w:style w:type="paragraph" w:styleId="ListParagraph">
    <w:name w:val="List Paragraph"/>
    <w:basedOn w:val="Normal"/>
    <w:uiPriority w:val="34"/>
    <w:qFormat/>
    <w:rsid w:val="00C912A7"/>
    <w:pPr>
      <w:spacing w:after="160" w:line="259" w:lineRule="auto"/>
      <w:ind w:left="720"/>
    </w:pPr>
    <w:rPr>
      <w:rFonts w:asciiTheme="minorHAnsi" w:eastAsiaTheme="minorHAnsi" w:hAnsiTheme="minorHAnsi" w:cstheme="minorBidi"/>
      <w:lang w:val="en-US"/>
    </w:rPr>
  </w:style>
  <w:style w:type="paragraph" w:styleId="Header">
    <w:name w:val="header"/>
    <w:basedOn w:val="Normal"/>
    <w:link w:val="HeaderChar"/>
    <w:uiPriority w:val="99"/>
    <w:unhideWhenUsed/>
    <w:rsid w:val="00E251CB"/>
    <w:pPr>
      <w:tabs>
        <w:tab w:val="center" w:pos="4680"/>
        <w:tab w:val="right" w:pos="9360"/>
      </w:tabs>
      <w:spacing w:line="240" w:lineRule="auto"/>
    </w:pPr>
  </w:style>
  <w:style w:type="character" w:customStyle="1" w:styleId="HeaderChar">
    <w:name w:val="Header Char"/>
    <w:basedOn w:val="DefaultParagraphFont"/>
    <w:link w:val="Header"/>
    <w:uiPriority w:val="99"/>
    <w:rsid w:val="00E251CB"/>
  </w:style>
  <w:style w:type="paragraph" w:styleId="Footer">
    <w:name w:val="footer"/>
    <w:basedOn w:val="Normal"/>
    <w:link w:val="FooterChar"/>
    <w:uiPriority w:val="99"/>
    <w:unhideWhenUsed/>
    <w:rsid w:val="00E251CB"/>
    <w:pPr>
      <w:tabs>
        <w:tab w:val="center" w:pos="4680"/>
        <w:tab w:val="right" w:pos="9360"/>
      </w:tabs>
      <w:spacing w:line="240" w:lineRule="auto"/>
    </w:pPr>
  </w:style>
  <w:style w:type="character" w:customStyle="1" w:styleId="FooterChar">
    <w:name w:val="Footer Char"/>
    <w:basedOn w:val="DefaultParagraphFont"/>
    <w:link w:val="Footer"/>
    <w:uiPriority w:val="99"/>
    <w:rsid w:val="00E251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362307">
      <w:bodyDiv w:val="1"/>
      <w:marLeft w:val="0"/>
      <w:marRight w:val="0"/>
      <w:marTop w:val="0"/>
      <w:marBottom w:val="0"/>
      <w:divBdr>
        <w:top w:val="none" w:sz="0" w:space="0" w:color="auto"/>
        <w:left w:val="none" w:sz="0" w:space="0" w:color="auto"/>
        <w:bottom w:val="none" w:sz="0" w:space="0" w:color="auto"/>
        <w:right w:val="none" w:sz="0" w:space="0" w:color="auto"/>
      </w:divBdr>
    </w:div>
    <w:div w:id="439882087">
      <w:bodyDiv w:val="1"/>
      <w:marLeft w:val="0"/>
      <w:marRight w:val="0"/>
      <w:marTop w:val="0"/>
      <w:marBottom w:val="0"/>
      <w:divBdr>
        <w:top w:val="none" w:sz="0" w:space="0" w:color="auto"/>
        <w:left w:val="none" w:sz="0" w:space="0" w:color="auto"/>
        <w:bottom w:val="none" w:sz="0" w:space="0" w:color="auto"/>
        <w:right w:val="none" w:sz="0" w:space="0" w:color="auto"/>
      </w:divBdr>
      <w:divsChild>
        <w:div w:id="1891527061">
          <w:marLeft w:val="360"/>
          <w:marRight w:val="0"/>
          <w:marTop w:val="200"/>
          <w:marBottom w:val="120"/>
          <w:divBdr>
            <w:top w:val="none" w:sz="0" w:space="0" w:color="auto"/>
            <w:left w:val="none" w:sz="0" w:space="0" w:color="auto"/>
            <w:bottom w:val="none" w:sz="0" w:space="0" w:color="auto"/>
            <w:right w:val="none" w:sz="0" w:space="0" w:color="auto"/>
          </w:divBdr>
        </w:div>
      </w:divsChild>
    </w:div>
    <w:div w:id="714961197">
      <w:bodyDiv w:val="1"/>
      <w:marLeft w:val="0"/>
      <w:marRight w:val="0"/>
      <w:marTop w:val="0"/>
      <w:marBottom w:val="0"/>
      <w:divBdr>
        <w:top w:val="none" w:sz="0" w:space="0" w:color="auto"/>
        <w:left w:val="none" w:sz="0" w:space="0" w:color="auto"/>
        <w:bottom w:val="none" w:sz="0" w:space="0" w:color="auto"/>
        <w:right w:val="none" w:sz="0" w:space="0" w:color="auto"/>
      </w:divBdr>
      <w:divsChild>
        <w:div w:id="1992245647">
          <w:marLeft w:val="360"/>
          <w:marRight w:val="0"/>
          <w:marTop w:val="200"/>
          <w:marBottom w:val="120"/>
          <w:divBdr>
            <w:top w:val="none" w:sz="0" w:space="0" w:color="auto"/>
            <w:left w:val="none" w:sz="0" w:space="0" w:color="auto"/>
            <w:bottom w:val="none" w:sz="0" w:space="0" w:color="auto"/>
            <w:right w:val="none" w:sz="0" w:space="0" w:color="auto"/>
          </w:divBdr>
        </w:div>
        <w:div w:id="1189441702">
          <w:marLeft w:val="1080"/>
          <w:marRight w:val="0"/>
          <w:marTop w:val="100"/>
          <w:marBottom w:val="120"/>
          <w:divBdr>
            <w:top w:val="none" w:sz="0" w:space="0" w:color="auto"/>
            <w:left w:val="none" w:sz="0" w:space="0" w:color="auto"/>
            <w:bottom w:val="none" w:sz="0" w:space="0" w:color="auto"/>
            <w:right w:val="none" w:sz="0" w:space="0" w:color="auto"/>
          </w:divBdr>
        </w:div>
        <w:div w:id="1467505411">
          <w:marLeft w:val="1080"/>
          <w:marRight w:val="0"/>
          <w:marTop w:val="100"/>
          <w:marBottom w:val="120"/>
          <w:divBdr>
            <w:top w:val="none" w:sz="0" w:space="0" w:color="auto"/>
            <w:left w:val="none" w:sz="0" w:space="0" w:color="auto"/>
            <w:bottom w:val="none" w:sz="0" w:space="0" w:color="auto"/>
            <w:right w:val="none" w:sz="0" w:space="0" w:color="auto"/>
          </w:divBdr>
        </w:div>
      </w:divsChild>
    </w:div>
    <w:div w:id="1037655535">
      <w:bodyDiv w:val="1"/>
      <w:marLeft w:val="0"/>
      <w:marRight w:val="0"/>
      <w:marTop w:val="0"/>
      <w:marBottom w:val="0"/>
      <w:divBdr>
        <w:top w:val="none" w:sz="0" w:space="0" w:color="auto"/>
        <w:left w:val="none" w:sz="0" w:space="0" w:color="auto"/>
        <w:bottom w:val="none" w:sz="0" w:space="0" w:color="auto"/>
        <w:right w:val="none" w:sz="0" w:space="0" w:color="auto"/>
      </w:divBdr>
      <w:divsChild>
        <w:div w:id="1816528136">
          <w:marLeft w:val="360"/>
          <w:marRight w:val="0"/>
          <w:marTop w:val="200"/>
          <w:marBottom w:val="120"/>
          <w:divBdr>
            <w:top w:val="none" w:sz="0" w:space="0" w:color="auto"/>
            <w:left w:val="none" w:sz="0" w:space="0" w:color="auto"/>
            <w:bottom w:val="none" w:sz="0" w:space="0" w:color="auto"/>
            <w:right w:val="none" w:sz="0" w:space="0" w:color="auto"/>
          </w:divBdr>
        </w:div>
        <w:div w:id="879710658">
          <w:marLeft w:val="1080"/>
          <w:marRight w:val="0"/>
          <w:marTop w:val="100"/>
          <w:marBottom w:val="120"/>
          <w:divBdr>
            <w:top w:val="none" w:sz="0" w:space="0" w:color="auto"/>
            <w:left w:val="none" w:sz="0" w:space="0" w:color="auto"/>
            <w:bottom w:val="none" w:sz="0" w:space="0" w:color="auto"/>
            <w:right w:val="none" w:sz="0" w:space="0" w:color="auto"/>
          </w:divBdr>
        </w:div>
        <w:div w:id="1002973628">
          <w:marLeft w:val="360"/>
          <w:marRight w:val="0"/>
          <w:marTop w:val="200"/>
          <w:marBottom w:val="120"/>
          <w:divBdr>
            <w:top w:val="none" w:sz="0" w:space="0" w:color="auto"/>
            <w:left w:val="none" w:sz="0" w:space="0" w:color="auto"/>
            <w:bottom w:val="none" w:sz="0" w:space="0" w:color="auto"/>
            <w:right w:val="none" w:sz="0" w:space="0" w:color="auto"/>
          </w:divBdr>
        </w:div>
        <w:div w:id="158666845">
          <w:marLeft w:val="1080"/>
          <w:marRight w:val="0"/>
          <w:marTop w:val="100"/>
          <w:marBottom w:val="120"/>
          <w:divBdr>
            <w:top w:val="none" w:sz="0" w:space="0" w:color="auto"/>
            <w:left w:val="none" w:sz="0" w:space="0" w:color="auto"/>
            <w:bottom w:val="none" w:sz="0" w:space="0" w:color="auto"/>
            <w:right w:val="none" w:sz="0" w:space="0" w:color="auto"/>
          </w:divBdr>
        </w:div>
      </w:divsChild>
    </w:div>
    <w:div w:id="1261570804">
      <w:bodyDiv w:val="1"/>
      <w:marLeft w:val="0"/>
      <w:marRight w:val="0"/>
      <w:marTop w:val="0"/>
      <w:marBottom w:val="0"/>
      <w:divBdr>
        <w:top w:val="none" w:sz="0" w:space="0" w:color="auto"/>
        <w:left w:val="none" w:sz="0" w:space="0" w:color="auto"/>
        <w:bottom w:val="none" w:sz="0" w:space="0" w:color="auto"/>
        <w:right w:val="none" w:sz="0" w:space="0" w:color="auto"/>
      </w:divBdr>
      <w:divsChild>
        <w:div w:id="2048018509">
          <w:marLeft w:val="360"/>
          <w:marRight w:val="0"/>
          <w:marTop w:val="200"/>
          <w:marBottom w:val="0"/>
          <w:divBdr>
            <w:top w:val="none" w:sz="0" w:space="0" w:color="auto"/>
            <w:left w:val="none" w:sz="0" w:space="0" w:color="auto"/>
            <w:bottom w:val="none" w:sz="0" w:space="0" w:color="auto"/>
            <w:right w:val="none" w:sz="0" w:space="0" w:color="auto"/>
          </w:divBdr>
        </w:div>
        <w:div w:id="749696056">
          <w:marLeft w:val="360"/>
          <w:marRight w:val="0"/>
          <w:marTop w:val="200"/>
          <w:marBottom w:val="0"/>
          <w:divBdr>
            <w:top w:val="none" w:sz="0" w:space="0" w:color="auto"/>
            <w:left w:val="none" w:sz="0" w:space="0" w:color="auto"/>
            <w:bottom w:val="none" w:sz="0" w:space="0" w:color="auto"/>
            <w:right w:val="none" w:sz="0" w:space="0" w:color="auto"/>
          </w:divBdr>
        </w:div>
        <w:div w:id="478815099">
          <w:marLeft w:val="360"/>
          <w:marRight w:val="0"/>
          <w:marTop w:val="200"/>
          <w:marBottom w:val="0"/>
          <w:divBdr>
            <w:top w:val="none" w:sz="0" w:space="0" w:color="auto"/>
            <w:left w:val="none" w:sz="0" w:space="0" w:color="auto"/>
            <w:bottom w:val="none" w:sz="0" w:space="0" w:color="auto"/>
            <w:right w:val="none" w:sz="0" w:space="0" w:color="auto"/>
          </w:divBdr>
        </w:div>
        <w:div w:id="257251219">
          <w:marLeft w:val="360"/>
          <w:marRight w:val="0"/>
          <w:marTop w:val="200"/>
          <w:marBottom w:val="0"/>
          <w:divBdr>
            <w:top w:val="none" w:sz="0" w:space="0" w:color="auto"/>
            <w:left w:val="none" w:sz="0" w:space="0" w:color="auto"/>
            <w:bottom w:val="none" w:sz="0" w:space="0" w:color="auto"/>
            <w:right w:val="none" w:sz="0" w:space="0" w:color="auto"/>
          </w:divBdr>
        </w:div>
      </w:divsChild>
    </w:div>
    <w:div w:id="1363215071">
      <w:bodyDiv w:val="1"/>
      <w:marLeft w:val="0"/>
      <w:marRight w:val="0"/>
      <w:marTop w:val="0"/>
      <w:marBottom w:val="0"/>
      <w:divBdr>
        <w:top w:val="none" w:sz="0" w:space="0" w:color="auto"/>
        <w:left w:val="none" w:sz="0" w:space="0" w:color="auto"/>
        <w:bottom w:val="none" w:sz="0" w:space="0" w:color="auto"/>
        <w:right w:val="none" w:sz="0" w:space="0" w:color="auto"/>
      </w:divBdr>
      <w:divsChild>
        <w:div w:id="243028666">
          <w:marLeft w:val="360"/>
          <w:marRight w:val="0"/>
          <w:marTop w:val="200"/>
          <w:marBottom w:val="120"/>
          <w:divBdr>
            <w:top w:val="none" w:sz="0" w:space="0" w:color="auto"/>
            <w:left w:val="none" w:sz="0" w:space="0" w:color="auto"/>
            <w:bottom w:val="none" w:sz="0" w:space="0" w:color="auto"/>
            <w:right w:val="none" w:sz="0" w:space="0" w:color="auto"/>
          </w:divBdr>
        </w:div>
        <w:div w:id="595406192">
          <w:marLeft w:val="1080"/>
          <w:marRight w:val="0"/>
          <w:marTop w:val="100"/>
          <w:marBottom w:val="120"/>
          <w:divBdr>
            <w:top w:val="none" w:sz="0" w:space="0" w:color="auto"/>
            <w:left w:val="none" w:sz="0" w:space="0" w:color="auto"/>
            <w:bottom w:val="none" w:sz="0" w:space="0" w:color="auto"/>
            <w:right w:val="none" w:sz="0" w:space="0" w:color="auto"/>
          </w:divBdr>
        </w:div>
        <w:div w:id="1198158481">
          <w:marLeft w:val="1080"/>
          <w:marRight w:val="0"/>
          <w:marTop w:val="100"/>
          <w:marBottom w:val="120"/>
          <w:divBdr>
            <w:top w:val="none" w:sz="0" w:space="0" w:color="auto"/>
            <w:left w:val="none" w:sz="0" w:space="0" w:color="auto"/>
            <w:bottom w:val="none" w:sz="0" w:space="0" w:color="auto"/>
            <w:right w:val="none" w:sz="0" w:space="0" w:color="auto"/>
          </w:divBdr>
        </w:div>
      </w:divsChild>
    </w:div>
    <w:div w:id="1407221264">
      <w:bodyDiv w:val="1"/>
      <w:marLeft w:val="0"/>
      <w:marRight w:val="0"/>
      <w:marTop w:val="0"/>
      <w:marBottom w:val="0"/>
      <w:divBdr>
        <w:top w:val="none" w:sz="0" w:space="0" w:color="auto"/>
        <w:left w:val="none" w:sz="0" w:space="0" w:color="auto"/>
        <w:bottom w:val="none" w:sz="0" w:space="0" w:color="auto"/>
        <w:right w:val="none" w:sz="0" w:space="0" w:color="auto"/>
      </w:divBdr>
      <w:divsChild>
        <w:div w:id="63143179">
          <w:marLeft w:val="360"/>
          <w:marRight w:val="0"/>
          <w:marTop w:val="200"/>
          <w:marBottom w:val="0"/>
          <w:divBdr>
            <w:top w:val="none" w:sz="0" w:space="0" w:color="auto"/>
            <w:left w:val="none" w:sz="0" w:space="0" w:color="auto"/>
            <w:bottom w:val="none" w:sz="0" w:space="0" w:color="auto"/>
            <w:right w:val="none" w:sz="0" w:space="0" w:color="auto"/>
          </w:divBdr>
        </w:div>
        <w:div w:id="1659847428">
          <w:marLeft w:val="360"/>
          <w:marRight w:val="0"/>
          <w:marTop w:val="200"/>
          <w:marBottom w:val="0"/>
          <w:divBdr>
            <w:top w:val="none" w:sz="0" w:space="0" w:color="auto"/>
            <w:left w:val="none" w:sz="0" w:space="0" w:color="auto"/>
            <w:bottom w:val="none" w:sz="0" w:space="0" w:color="auto"/>
            <w:right w:val="none" w:sz="0" w:space="0" w:color="auto"/>
          </w:divBdr>
        </w:div>
        <w:div w:id="1967546790">
          <w:marLeft w:val="360"/>
          <w:marRight w:val="0"/>
          <w:marTop w:val="200"/>
          <w:marBottom w:val="0"/>
          <w:divBdr>
            <w:top w:val="none" w:sz="0" w:space="0" w:color="auto"/>
            <w:left w:val="none" w:sz="0" w:space="0" w:color="auto"/>
            <w:bottom w:val="none" w:sz="0" w:space="0" w:color="auto"/>
            <w:right w:val="none" w:sz="0" w:space="0" w:color="auto"/>
          </w:divBdr>
        </w:div>
      </w:divsChild>
    </w:div>
    <w:div w:id="1580020414">
      <w:bodyDiv w:val="1"/>
      <w:marLeft w:val="0"/>
      <w:marRight w:val="0"/>
      <w:marTop w:val="0"/>
      <w:marBottom w:val="0"/>
      <w:divBdr>
        <w:top w:val="none" w:sz="0" w:space="0" w:color="auto"/>
        <w:left w:val="none" w:sz="0" w:space="0" w:color="auto"/>
        <w:bottom w:val="none" w:sz="0" w:space="0" w:color="auto"/>
        <w:right w:val="none" w:sz="0" w:space="0" w:color="auto"/>
      </w:divBdr>
      <w:divsChild>
        <w:div w:id="1092434740">
          <w:marLeft w:val="360"/>
          <w:marRight w:val="0"/>
          <w:marTop w:val="200"/>
          <w:marBottom w:val="0"/>
          <w:divBdr>
            <w:top w:val="none" w:sz="0" w:space="0" w:color="auto"/>
            <w:left w:val="none" w:sz="0" w:space="0" w:color="auto"/>
            <w:bottom w:val="none" w:sz="0" w:space="0" w:color="auto"/>
            <w:right w:val="none" w:sz="0" w:space="0" w:color="auto"/>
          </w:divBdr>
        </w:div>
      </w:divsChild>
    </w:div>
    <w:div w:id="1712849350">
      <w:bodyDiv w:val="1"/>
      <w:marLeft w:val="0"/>
      <w:marRight w:val="0"/>
      <w:marTop w:val="0"/>
      <w:marBottom w:val="0"/>
      <w:divBdr>
        <w:top w:val="none" w:sz="0" w:space="0" w:color="auto"/>
        <w:left w:val="none" w:sz="0" w:space="0" w:color="auto"/>
        <w:bottom w:val="none" w:sz="0" w:space="0" w:color="auto"/>
        <w:right w:val="none" w:sz="0" w:space="0" w:color="auto"/>
      </w:divBdr>
      <w:divsChild>
        <w:div w:id="1740709379">
          <w:marLeft w:val="360"/>
          <w:marRight w:val="0"/>
          <w:marTop w:val="200"/>
          <w:marBottom w:val="120"/>
          <w:divBdr>
            <w:top w:val="none" w:sz="0" w:space="0" w:color="auto"/>
            <w:left w:val="none" w:sz="0" w:space="0" w:color="auto"/>
            <w:bottom w:val="none" w:sz="0" w:space="0" w:color="auto"/>
            <w:right w:val="none" w:sz="0" w:space="0" w:color="auto"/>
          </w:divBdr>
        </w:div>
        <w:div w:id="1566721575">
          <w:marLeft w:val="360"/>
          <w:marRight w:val="0"/>
          <w:marTop w:val="200"/>
          <w:marBottom w:val="120"/>
          <w:divBdr>
            <w:top w:val="none" w:sz="0" w:space="0" w:color="auto"/>
            <w:left w:val="none" w:sz="0" w:space="0" w:color="auto"/>
            <w:bottom w:val="none" w:sz="0" w:space="0" w:color="auto"/>
            <w:right w:val="none" w:sz="0" w:space="0" w:color="auto"/>
          </w:divBdr>
        </w:div>
        <w:div w:id="1317033362">
          <w:marLeft w:val="360"/>
          <w:marRight w:val="0"/>
          <w:marTop w:val="200"/>
          <w:marBottom w:val="12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54997-5077-4F27-ADF0-691B57BB4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1228</Words>
  <Characters>7006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Figueroa</dc:creator>
  <cp:lastModifiedBy>Andrew Wolf</cp:lastModifiedBy>
  <cp:revision>2</cp:revision>
  <cp:lastPrinted>2021-06-07T18:46:00Z</cp:lastPrinted>
  <dcterms:created xsi:type="dcterms:W3CDTF">2021-06-08T20:38:00Z</dcterms:created>
  <dcterms:modified xsi:type="dcterms:W3CDTF">2021-06-08T20:38:00Z</dcterms:modified>
</cp:coreProperties>
</file>